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b/>
          <w:sz w:val="44"/>
          <w:szCs w:val="44"/>
          <w:highlight w:val="none"/>
        </w:rPr>
      </w:pPr>
      <w:r>
        <w:rPr>
          <w:rFonts w:hint="eastAsia" w:ascii="黑体" w:hAnsi="黑体" w:eastAsia="黑体"/>
          <w:b/>
          <w:sz w:val="44"/>
          <w:szCs w:val="44"/>
          <w:highlight w:val="none"/>
        </w:rPr>
        <w:t>目  录</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sz w:val="21"/>
          <w:szCs w:val="21"/>
          <w:highlight w:val="none"/>
        </w:rPr>
      </w:pP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color w:val="000000"/>
          <w:sz w:val="28"/>
          <w:szCs w:val="28"/>
          <w:highlight w:val="none"/>
        </w:rPr>
        <w:instrText xml:space="preserve">TOC \o "1-1" \h \u </w:instrText>
      </w:r>
      <w:r>
        <w:rPr>
          <w:rFonts w:hint="eastAsia" w:ascii="仿宋_GB2312" w:hAnsi="仿宋_GB2312" w:eastAsia="仿宋_GB2312" w:cs="仿宋_GB2312"/>
          <w:bCs/>
          <w:color w:val="000000"/>
          <w:sz w:val="28"/>
          <w:szCs w:val="28"/>
          <w:highlight w:val="none"/>
        </w:rPr>
        <w:fldChar w:fldCharType="separate"/>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_Toc18242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1.习近平在四川考察时强调 推动新时代治蜀兴川再上新台阶 奋力谱写中国式现代化四川新篇章（2023年7月</w:t>
      </w:r>
      <w:r>
        <w:rPr>
          <w:rFonts w:hint="eastAsia" w:ascii="仿宋_GB2312" w:hAnsi="仿宋_GB2312" w:eastAsia="仿宋_GB2312" w:cs="仿宋_GB2312"/>
          <w:sz w:val="28"/>
          <w:szCs w:val="28"/>
          <w:lang w:val="en-US" w:eastAsia="zh-CN"/>
        </w:rPr>
        <w:t>29</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lang w:val="en-US" w:eastAsia="zh-CN"/>
        </w:rPr>
        <w:t>2.</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_Toc16247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习近平在江苏考察时强调 在推进中国式现代化中走在前做示范 谱写“强富美高”新江苏现代化建设新篇章（2023年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3.</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_Toc13586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习近平对网络安全和信息化工作作出重要指示强调 深入贯彻党中央关于网络强国的重要思想 大力推动网信事业高质量</w:t>
      </w:r>
      <w:r>
        <w:rPr>
          <w:rFonts w:hint="eastAsia" w:ascii="仿宋_GB2312" w:hAnsi="仿宋_GB2312" w:eastAsia="仿宋_GB2312" w:cs="仿宋_GB2312"/>
          <w:sz w:val="28"/>
          <w:szCs w:val="28"/>
          <w:lang w:val="en-US" w:eastAsia="zh-CN"/>
        </w:rPr>
        <w:t>发展</w:t>
      </w:r>
      <w:r>
        <w:rPr>
          <w:rFonts w:hint="eastAsia" w:ascii="仿宋_GB2312" w:hAnsi="仿宋_GB2312" w:eastAsia="仿宋_GB2312" w:cs="仿宋_GB2312"/>
          <w:sz w:val="28"/>
          <w:szCs w:val="28"/>
        </w:rPr>
        <w:t>（2023年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1</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4.</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_Toc21312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习近平在全国生态环境保护大会上强调 全面推进美丽中国建设 加快推进人与自然和谐共生的现代化（2023年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4</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5.</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_Toc28327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《求是》杂志发表习近平总书记重要文章 加强基础研究 实现高水平科技自立自强（2023年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31</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9</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6.</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_Toc8658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习近平总书记关于严肃党内政治生活重要论述摘录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1</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7.</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学习语｜如何“以学铸魂、以学增智、以学正风、以学促干”？（2023年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6</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8.跟着总书记看中国｜指引航向 情系荆楚（2023年7月23日）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33</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9.习近平总书记关于民主决策和选人用人重要论述摘录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36</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10.习近平总书记关于解决统计造假问题、领导干部下访解决群众问题、长江经济带高质量发展的重要指示批示精神</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43</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11.全省深化党员干部下基层察民情解民忧暖民心实践活动推进会精神（2023年7月23日）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46</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12.中办国办印发《关于建立领导干部应知应会党内法规和国家法律清单制度的意见》（2023年8月2日）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47</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13.关于新形势下党内政治生活的若干准则（2016年10月27日）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52</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14.中共中央印发《县以上党和国家机关党员领导干部民主生活会若干规定》（2016年12月23日）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72</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15.中国共产党湖北省第十二届委员会第四次全体会议公报（2023年7月31日）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78</w:t>
      </w:r>
    </w:p>
    <w:p>
      <w:pPr>
        <w:pStyle w:val="51"/>
        <w:keepNext w:val="0"/>
        <w:keepLines w:val="0"/>
        <w:pageBreakBefore w:val="0"/>
        <w:tabs>
          <w:tab w:val="right" w:leader="dot" w:pos="8306"/>
        </w:tabs>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16.中共荆州市委六届六次全体会议举行（2023年7月14日）</w:t>
      </w:r>
      <w:r>
        <w:rPr>
          <w:rFonts w:hint="eastAsia" w:ascii="仿宋_GB2312" w:hAnsi="仿宋_GB2312" w:eastAsia="仿宋_GB2312" w:cs="仿宋_GB2312"/>
          <w:sz w:val="28"/>
          <w:szCs w:val="28"/>
          <w:lang w:val="en-US" w:eastAsia="zh-CN"/>
        </w:rPr>
        <w:t>83</w:t>
      </w:r>
    </w:p>
    <w:p>
      <w:pPr>
        <w:widowControl/>
        <w:spacing w:line="240" w:lineRule="auto"/>
        <w:ind w:firstLine="0" w:firstLineChars="0"/>
        <w:jc w:val="left"/>
        <w:rPr>
          <w:rFonts w:hint="eastAsia" w:ascii="仿宋_GB2312" w:hAnsi="仿宋_GB2312" w:eastAsia="仿宋_GB2312" w:cs="仿宋_GB2312"/>
          <w:bCs/>
          <w:color w:val="000000"/>
          <w:sz w:val="28"/>
          <w:szCs w:val="28"/>
          <w:highlight w:val="none"/>
        </w:rPr>
      </w:pPr>
      <w:r>
        <w:rPr>
          <w:rFonts w:hint="eastAsia" w:ascii="仿宋_GB2312" w:hAnsi="仿宋_GB2312" w:eastAsia="仿宋_GB2312" w:cs="仿宋_GB2312"/>
          <w:bCs/>
          <w:color w:val="000000"/>
          <w:sz w:val="28"/>
          <w:szCs w:val="28"/>
          <w:highlight w:val="none"/>
        </w:rPr>
        <w:fldChar w:fldCharType="end"/>
      </w:r>
    </w:p>
    <w:p>
      <w:pPr>
        <w:widowControl/>
        <w:spacing w:line="240" w:lineRule="auto"/>
        <w:ind w:firstLine="0" w:firstLineChars="0"/>
        <w:jc w:val="left"/>
        <w:rPr>
          <w:rFonts w:hint="eastAsia" w:ascii="仿宋_GB2312" w:hAnsi="仿宋_GB2312" w:eastAsia="仿宋_GB2312" w:cs="仿宋_GB2312"/>
          <w:bCs/>
          <w:color w:val="000000"/>
          <w:sz w:val="28"/>
          <w:szCs w:val="28"/>
          <w:highlight w:val="none"/>
        </w:rPr>
      </w:pPr>
    </w:p>
    <w:p>
      <w:pPr>
        <w:widowControl/>
        <w:spacing w:line="240" w:lineRule="auto"/>
        <w:ind w:firstLine="0" w:firstLineChars="0"/>
        <w:jc w:val="left"/>
        <w:rPr>
          <w:rFonts w:hint="eastAsia" w:ascii="仿宋_GB2312" w:hAnsi="仿宋_GB2312" w:eastAsia="仿宋_GB2312" w:cs="仿宋_GB2312"/>
          <w:bCs/>
          <w:color w:val="000000"/>
          <w:sz w:val="28"/>
          <w:szCs w:val="28"/>
          <w:highlight w:val="none"/>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widowControl/>
        <w:spacing w:line="240" w:lineRule="auto"/>
        <w:ind w:firstLine="0" w:firstLineChars="0"/>
        <w:jc w:val="left"/>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bookmarkStart w:id="0" w:name="_GoBack"/>
      <w:bookmarkEnd w:id="0"/>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【资料一】</w:t>
      </w:r>
      <w:r>
        <w:rPr>
          <w:rFonts w:hint="eastAsia" w:ascii="黑体" w:hAnsi="黑体" w:eastAsia="黑体" w:cs="黑体"/>
          <w:color w:val="000000"/>
          <w:sz w:val="28"/>
          <w:szCs w:val="28"/>
          <w:highlight w:val="none"/>
          <w:lang w:val="en-US" w:eastAsia="zh-CN" w:bidi="ar-SA"/>
        </w:rPr>
        <w:t>来源：新华网2023年7月29日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习近平在四川考察时强调 推动新时代治蜀兴川</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再上新台阶 奋力谱写中国式现代化四川新篇章</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总书记、国家主席、中央军委主席习近平近日在四川考察时强调，全面学习贯彻党的二十大精神，要牢牢把握新时代新征程党的中心任务，牢牢把握中国式现代化的科学内涵和本质要求，牢牢把握高质量发展这个首要任务，把贯彻新发展理念、构建新发展格局、促进共同富裕贯穿经济社会发展各方面全过程，深入推进发展方式、发展动力、发展领域、发展质量变革，开创我国高质量发展新局面。四川要进一步从全国大局把握自身的战略地位和战略使命，立足本地实际，明确发展思路和主攻方向，锻长板、补短板，努力在提高科技创新能力、建设现代化产业体系、推进乡村振兴、加强生态环境治理等方面实现新突破，推动新时代治蜀兴川再上新台阶，奋力谱写中国式现代化四川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7月25日至27日，习近平在四川省委书记王晓晖和省长黄强陪同下，先后来到广元、德阳等地进行调研。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25日下午，习近平首先来到广元市剑阁县考察了翠云廊。这里是古代关中平原通往四川盆地古蜀道的重要路段，有迄今保存最完好的古代人工栽植驿道古柏群。习近平听取古蜀道发展历程、翠云廊整体情况介绍，沿古道步行察看千年古柏长势，详细询问历史上植柏护柏情况。他指出，这片全世界最大的人工古柏林，之所以能够延续得这么久、保护得这么好，得益于明代开始颁布实行“官民相禁剪伐”、“交树交印”等制度，一直沿袭至今、相习成风，更得益于当地百姓世代共同守护。这启示我们，抓生态文明建设必须搭建好制度框架，抓好制度执行，同时充分调动广大人民群众的积极性主动性创造性，巩固发展新时代生态文明建设成果。临行前，他嘱咐当地负责同志，要把古树名木保护好，把中华优秀传统文化传承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位于德阳市广汉市西北鸭子河南岸的三星堆遗址，代表了数千年前的古蜀文明面貌和发展水平，是同时期长江流域文化内涵最丰富、面积最大的都城遗址。26日下午，习近平来到三星堆博物馆新馆，参观“世纪逐梦”、“巍然王都”、“天地人神”等展陈，了解三星堆遗址发掘历程和古蜀文明成果。在三星堆博物馆文物保护与修复馆，习近平走进文保修复工作区，仔细察看文物保护修复工作流程细节和最新技术，同现场工作人员亲切交流。习近平指出，三星堆遗址考古成果在世界上是叫得响的，展现了四千多年前的文明成果，为中华文明多元一体、古蜀文明与中原文明相互影响等提供了更为有力的考古实证。文物保护修复是一项长期任务，要加大国家支持力度，加强人才队伍建设，发扬严谨细致的工匠精神，一件一件来，久久为功，做出更大成绩。习近平代表党中央，对三星堆博物馆新馆的落成使用表示热烈祝贺，向广大考古工作者表示衷心感谢和崇高敬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27日上午，习近平听取了四川省委和省政府工作汇报，对四川各项工作取得的成绩给予肯定，希望四川在推进科技创新和科技成果转化上同时发力，在建设现代化产业体系上精准发力，在推进乡村振兴上全面发力，在筑牢长江黄河上游生态屏障上持续发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以科技创新开辟发展新领域新赛道、塑造发展新动能新优势，是大势所趋，也是高质量发展的迫切要求，必须依靠创新特别是科技创新实现动力变革和动能转换。四川要发挥高校和科研机构众多、创新人才集聚的优势和产业体系较为完善、产业基础雄厚的优势，在科技创新和科技成果转化上同时发力。要完善科技创新体系，积极对接国家战略科技力量和资源，优化完善创新资源布局，努力攻克一批关键核心技术，着力打造西部地区创新高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四川是我国发展的战略腹地，在国家发展大局特别是实施西部大开发战略中具有独特而重要的地位。要依托制造业的独特优势，积极服务国家产业链供应链安全，高质量对接东部沿海地区产业新布局。要把发展特色优势产业和战略性新兴产业作为主攻方向，加快改造提升传统产业，前瞻部署未来产业，促进数字经济与实体经济深度融合，构建富有四川特色和优势的现代化产业体系。要科学规划建设新型能源体系，促进水风光氢天然气等多能互补发展。要强化粮食和战略性矿产资源等生产供应，打造保障国家重要初级产品供给战略基地。要坚持“川渝一盘棋”，加强成渝区域协同发展，构筑向西开放战略高地和参与国际竞争新基地，尽快成为带动西部高质量发展的重要增长极和新的动力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要巩固脱贫攻坚成果，把乡村振兴摆在治蜀兴川的突出位置，更好扛起粮食、生猪、油料等重要农产品稳产保供责任。要抓住种子和耕地两个要害，加强良种和良田的配套，打造新时代更高水平的“天府粮仓”。要在产业发展、乡村建设、乡村治理等方面，聚焦群众反映强烈、能抓得住、抓几年就能见到成效的几件事，集中资源，加快突破，形成标志性成果。要学习运用浙江“千万工程”经验，聚焦小切口，锲而不舍、久久为功。农村宅基地改革要守住底线。要把住土地流转关，不能借流转之机搞“非农化”。要加强社会保障体系城乡统筹，推动基本公共服务城乡均等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四川是长江上游重要的水源涵养地、黄河上游重要的水源补给区，也是全球生物多样性保护重点地区，要把生态文明建设这篇大文章做好。要坚持山水林田湖草沙一体化保护和系统治理，强化国土空间管控和负面清单管理，严格落实自然保护地、生态保护红线监管制度。要加快建立以国家公园为主体的自然保护地体系。要推行草原森林河流湖泊湿地休养生息。要加快调整优化产业结构、能源结构、交通运输结构、用地结构，推进资源集约节约利用，积极倡导绿色低碳生产生活方式。要以更高标准打好蓝天、碧水、净土保卫战，积极探索生态产品价值实现机制，完善生态保护补偿机制，提升生态环境治理现代化水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四川是自然灾害频发之地，要健全应急管理体系，加强应急力量建设，形成长效机制，系统提升防灾减灾救灾能力。7、8月份长江流域进入主汛期，要全面落实防汛救灾主体责任，做好防汛抗洪救灾各项应对准备工作。要科学救灾，防止发生次生灾害，最大限度减少人员伤亡和财产损失，尽快恢复正常生产生活秩序。要落实落细安全生产责任制，全面排查安全生产隐患，坚决防范和遏制重特大安全生产事故发生，切实保障人民生命财产安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第一批主题教育只剩下一个多月时间，各级党组织要落实党中央部署，善始善终、慎终如始，务求实效。要对主题教育的实效进行科学、客观评估。检验理论学习成效，要看党的创新理论是否入心见行、党员干部是否做到善思善用；检验调查研究成效，要看是否摸清社情民意、是否解决实际问题；检验推动发展成效，要看高质量发展是否有新突破、人民生活品质是否有新提升；检验检视整改成效，要看问题症结是否找准、整改整治是否到位；检验干部队伍教育整顿成效，要看思想不纯和组织不纯现象是否纠正、政治隐患是否消除。评估成效要用事实说话，开门抓评估，让群众评价，确保评估客观真实。评估主题教育成效，很重要的一个方面是看形式主义、官僚主义是否得到有效解决，对形式主义、官僚主义的东西来一次检视，分析根源，对症下药，切实改出实效。要开好领导班子专题民主生活会和基层党组织组织生活会，结合学查改开展批评和自我批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十分关心汉江流域历史文化传承和生态保护。7月29日，在返京途中，习近平走下列车，在陕西省委书记赵一德、省长赵刚陪同下，来到汉中市考察。习近平参观汉中市博物馆有关历史文物展陈，了解汉中历史文化、文物保护情况。他指出，文物承载灿烂文明，传承历史文化，维系民族精神。要发挥好博物馆保护、传承、研究、展示人类文明的重要作用，守护好中华文脉，并让文物活起来，扩大中华文化的影响力。汉中藤编等非物质文化遗产久负盛名，要发展壮大特色产业，更好带动群众增收致富。离开博物馆时，附近的乡亲们围拢过来热情欢呼“总书记好”。习近平亲切地对大家说，我在2008年汶川大地震抗震救灾时来过汉中，这些年一直牵挂着这里。这次来，看到这里发展变化很大，城市井然有序，很欣慰。他祝愿大家工作好、生活好、家庭幸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途中，习近平考察了地处汉江汉中城区段的天汉湿地公园，称赞这里是市民“幸福园”。习近平强调，汉江及其支流是南水北调中线工程的主要水源汇集区和供给地，保护好这一区域的湿地资源责任重大、意义深远。生态公园建设要顺应自然，加强湿地生态系统的整体性保护和系统性修复，促进生态保护同生产生活相互融合，努力建设环境优美、绿色低碳、宜居宜游的生态城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中共中央政治局常委、中央办公厅主任蔡奇陪同考察。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李干杰、何立峰及中央和国家机关有关部门负责同志陪同考察，主题教育中央第十二指导组负责同志参加汇报会。</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【资料二】</w:t>
      </w:r>
      <w:r>
        <w:rPr>
          <w:rFonts w:hint="eastAsia" w:ascii="黑体" w:hAnsi="黑体" w:eastAsia="黑体" w:cs="黑体"/>
          <w:color w:val="000000"/>
          <w:sz w:val="28"/>
          <w:szCs w:val="28"/>
          <w:highlight w:val="none"/>
          <w:lang w:val="en-US" w:eastAsia="zh-CN" w:bidi="ar-SA"/>
        </w:rPr>
        <w:t>来源：新华网2023年7月7日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 xml:space="preserve">习近平在江苏考察时强调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 xml:space="preserve">在推进中国式现代化中走在前做示范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谱写“强富美高”新江苏现代化建设新篇章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总书记、国家主席、中央军委主席习近平近日在江苏考察时强调，江苏拥有产业基础坚实、科教资源丰富、营商环境优良、市场规模巨大等优势，有能力也有责任在推进中国式现代化中走在前、做示范。要完整准确全面贯彻新发展理念，继续在改革创新、推动高质量发展上争当表率，在服务全国构建新发展格局上争做示范，在率先实现社会主义现代化上走在前列，奋力推进中国式现代化江苏新实践，谱写“强富美高”新江苏现代化建设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7月5日至7日，习近平先后来到苏州、南京等地，深入工业园区、企业、历史文化街区、科学实验室等进行调研。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5日下午，习近平抵达苏州后，首先乘车前往苏州工业园区考察。在园区展示中心，习近平听取苏州市产业发展和园区整体情况介绍，察看创新发展成果展示。习近平强调，高科技园区在科技自立自强中承担着重大而光荣的历史使命，要加强科技创新和产业创新对接，加强以企业为主导的产学研深度融合，提高科技成果转化和产业化水平，不断以新技术培育新产业、引领产业升级。要继续扩大国际合作，努力打造开放创新的世界一流高科技园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随后，习近平来到苏州华兴源创科技股份有限公司考察。习近平走进展厅、研发车间、光电实验室，察看产品研发、生产、测试流程，询问企业设备产品的性能、用途、市场等情况。看到企业研发人员都是年轻人，习近平十分欣慰。他说，国家现代化建设为年轻人提供了广阔舞台，大家正当其时，要把握历史机遇，大显身手，勇攀科技高峰，将来你们一定会为自己对民族复兴所作的贡献而自豪。</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位于苏州古城东北隅的平江历史文化街区，距今已有2500多年历史。6日上午，习近平来到这里考察，详细听取苏州古城保护及平江历史文化街区保护、修缮、利用情况汇报，步行察看古街风貌，观看苏绣制作，体验年画印刷。他说，中华优秀传统文化代代相传，表现出的韧性、耐心、定力，是中华民族精神的一部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街边小广场上，曲乐悠扬，当地居民和游客正在欣赏苏州评弹表演。看到总书记来了，大家纷纷向总书记问好。习近平饶有兴致地同大家一起观看表演，他对大家说，昨天我看了工业园区，今天又看了传统文化街区，到处都是古迹、名胜、文化，生活在这里很有福气。苏州在传统与现代的结合上做得很好，不仅有历史文化传承，而且有高科技创新和高质量发展，代表未来的发展方向。他对当地负责同志讲，平江历史文化街区是传承弘扬中华优秀传统文化、加强社会主义精神文明建设的宝贵财富，要保护好、挖掘好、运用好，不仅要在物质形式上传承好，更要在心里传承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当天下午，习近平在南京市考察调研。他来到紫金山实验室，走进展厅、6g综合实验室，详细了解推进重大科技任务攻关等情况。习近平强调，现在信息技术飞速发展，颠覆性技术随时可能出现，要走求实扎实的创新路子，为实现高水平科技自立自强立下功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南瑞集团有限公司是国家电网公司下属的能源互联网领域高科技企业。习近平来到集团考察调研，听取南京市打造智能电网国家先进制造业集群总体情况介绍，察看企业自主可控技术产品展示。在企业智能制造生产区，习近平详细了解企业开展核心技术攻关，服务电网安全、电力保供和能源转型等情况。他指出，能源保障和安全事关国计民生，是须臾不可忽视的“国之大者”。要加快推动关键技术、核心产品迭代升级和新技术智慧赋能，提高国家能源安全和保障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离开企业时，习近平勉励年轻研发人员说，大家意气风发、朝气蓬勃，要立志高远、脚踏实地，一步一步往前走，以十年磨一剑的韧劲，以“一辈子办成一件事”的执着，攻关高精尖技术，成就有价值的人生。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7日上午，习近平听取了江苏省委和省政府工作汇报，对江苏各项工作取得的成绩给予肯定，希望江苏在科技创新上取得新突破，在强链补链延链上展现新作为，在建设中华民族现代文明上探索新经验，在推进社会治理现代化上实现新提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中国式现代化关键在科技现代化。江苏要在科技创新上率先取得新突破，打造全国重要的产业科技创新高地，使高质量发展更多依靠创新驱动的内涵型增长。要强化企业科技创新主体地位，促进创新要素向企业集聚，不断提高科技成果转化和产业化水平。要深化科技体制改革和人才发展体制机制改革，形成支持全面创新的基础制度，多元化加大科技投入，加强知识产权法治保障，充分激发各类人才创新活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把坚守实体经济、构建现代化产业体系作为强省之要，巩固传统产业领先地位，加快打造具有国际竞争力的战略性新兴产业集群，推动数字经济与先进制造业、现代服务业深度融合，全面提升产业基础高级化和产业链现代化水平，加快构建以先进制造业为骨干的现代化产业体系。要畅通国内国际双循环，积极打通堵点、接通断点，不断创新吸引外资、扩大开放的新方式新举措，建设具有世界聚合力的双向开放枢纽，推动外贸创新发展，不断巩固和拓展国际市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建设中华民族现代文明，是推进中国式现代化的必然要求，是社会主义精神文明建设的重要内容。江苏要加强优秀传统文化的保护传承和创新发展，积极参与建设长江和大运河两大国家文化公园。要大力发展现代科技、教育事业，全面提升人民群众的科学文化素质。要繁荣发展文化事业和文化产业，持续推进城乡公共文化服务标准化、均等化，扎实开展城乡精神文明创建，加强公民道德建设，推进书香社会建设，提高社会现代文明程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江苏必须在保障和改善民生、推进社会治理现代化上走在前列。要加快健全社会保障体系，健全就业促进机制和就业公共服务体系，做好重点群体就业工作。要坚持和发展新时代“枫桥经验”、“浦江经验”，完善社会治理体系，健全城乡基层治理体系和乡村治理协同推进机制，推进社会治理数字化。要推进应急管理体系和能力现代化，深入开展安全生产专项整治，坚决防范重特大安全事故发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全国即将进入“七下八上”防汛关键期，江河湖库将面临主汛期洪涝灾害的严重威胁。同时，一些地方旱情严重，森林火灾风险加大。各地区各部门要立足于防大汛、抗大旱、救大灾，坚持人民至上、生命至上，守土有责、守土负责、守土尽责，切实把保障人民生命财产安全放到第一位，强化灾害隐患巡查排险，提前做好各种应急准备，努力将各类损失降到最低。交通运输部门要加强重要基础设施安全防护，能源和电力部门尤其是央企要全力做好能源电力保供工作，确保经济社会运转不受大的影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主题教育开展以来，各地区各部门各单位全面抓深抓实各项重点措施，取得较好效果。各级党组织要教育引导党员、干部落实“重实践”要求，坚持学思用贯通、知信行统一，匡正干的导向，增强干的动力，形成干的合力，在以学促干上取得实实在在的成效。一是树牢造福人民的政绩观，坚持以人民为中心的发展思想，坚持高质量发展，不搞贪大求洋、盲目蛮干、哗众取宠；坚持出实招求实效，不搞华而不实、投机取巧、数据造假；坚持打基础利长远，不搞急功近利、竭泽而渔、劳民伤财。二是鼓足干事创业的精气神，恪尽职守、担当作为，迎难而上、敢于斗争，严肃整治拈轻怕重、躺平甩锅、敷衍塞责、得过且过等消极现象，完善担当作为激励和保护机制。三是形成狠抓落实的好局面，不折不扣贯彻落实党中央决策部署，积极主动抓落实，聚合众力抓落实，以钉钉子精神抓落实，聚焦实际问题抓落实，在抓落实上取得新实效。</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【资料三】</w:t>
      </w:r>
      <w:r>
        <w:rPr>
          <w:rFonts w:hint="eastAsia" w:ascii="黑体" w:hAnsi="黑体" w:eastAsia="黑体" w:cs="黑体"/>
          <w:color w:val="000000"/>
          <w:sz w:val="28"/>
          <w:szCs w:val="28"/>
          <w:highlight w:val="none"/>
          <w:lang w:val="en-US" w:eastAsia="zh-CN" w:bidi="ar-SA"/>
        </w:rPr>
        <w:t>来源：新华网2023年7月15日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习近平对网络安全和信息化工作作出重要指示强调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 xml:space="preserve">深入贯彻党中央关于网络强国的重要思想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大力推动网信事业高质量发展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总书记、国家主席、中央军委主席习近平近日对网络安全和信息化工作作出重要指示指出，党的十八大以来，我国网络安全和信息化事业取得重大成就，党对网信工作的领导全面加强，网络空间主流思想舆论巩固壮大，网络综合治理体系基本建成，网络安全保障体系和能力持续提升，网信领域科技自立自强步伐加快，信息化驱动引领作用有效发挥，网络空间法治化程度不断提高，网络空间国际话语权和影响力明显增强，网络强国建设迈出新步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新时代新征程，网信事业的重要地位作用日益凸显。要以新时代中国特色社会主义思想为指导，全面贯彻落实党的二十大精神，深入贯彻党中央关于网络强国的重要思想，切实肩负起举旗帜聚民心、防风险保安全、强治理惠民生、增动能促发展、谋合作图共赢的使命任务，坚持党管互联网，坚持网信为民，坚持走中国特色治网之道，坚持统筹发展和安全，坚持正能量是总要求、管得住是硬道理、用得好是真本事，坚持筑牢国家网络安全屏障，坚持发挥信息化驱动引领作用，坚持依法管网、依法办网、依法上网，坚持推动构建网络空间命运共同体，坚持建设忠诚干净担当的网信工作队伍，大力推动网信事业高质量发展，以网络强国建设新成效为全面建设社会主义现代化国家、全面推进中华民族伟大复兴作出新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各级党委（党组）要加强组织领导、强化统筹协调，确保党中央关于网信工作决策部署落到实处；各级网信部门要忠于党和人民，勇于担当作为，善于开拓创新，敢于斗争亮剑，甘于拼搏奉献，为推动网信事业高质量发展提供坚强保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全国网络安全和信息化工作会议7月14日至15日在京召开。中共中央政治局常委、中央书记处书记蔡奇出席会议并讲话，中共中央政治局常委、国务院副总理丁薛祥出席会议并传达了习近平重要指示。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蔡奇在讲话中指出，习近平总书记重要指示鲜明提出网信工作的使命任务，明确“十个坚持”重要原则，并对网信工作提出要求，具有很强的政治性、战略性、指导性，为做好新时代新征程网信工作指明了方向，我们要坚决贯彻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蔡奇强调，党的十八大以来网信事业取得重大成就，最根本在于有习近平总书记领航掌舵，有习近平新时代中国特色社会主义思想科学指引。习近平总书记关于网络强国的重要思想，科学回答了网信事业发展的一系列重大理论和实践问题，把党对网信工作的规律性认识提升到全新高度，是新时代新征程引领网信事业高质量发展、建设网络强国的行动指南，我们要深入学习领会，更加深刻领悟“两个确立”的决定性意义，坚决做到“两个维护”，切实贯彻到网信工作全过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蔡奇强调，党的二十大对网信工作作出战略部署，要牢记使命任务，细化任务举措，着力推动落实。要加强网上正面宣传引导，防范网络意识形态风险，提高网络综合治理效能，形成良好网络生态，牢牢掌握网络意识形态工作领导权。统筹发展与安全，实施网络安全重大战略和任务，构建大网络安全工作格局，筑牢国家网络安全屏障。坚持创新驱动、自立自强、赋能发展、普惠公平，攻克短板不足，发挥信息化驱动引领作用。加强网络立法执法司法普法，推进网络空间法治化进程。深化网信领域国际交流与务实合作。坚持党管互联网，加强党对网信工作的全面领导，中央网信委及成员单位、各级党委（党组）及网信部门要落实主体责任，形成合力推动网信工作的生动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委员、中宣部部长李书磊在总结讲话中表示，要深入学习贯彻习近平新时代中国特色社会主义思想特别是关于网络强国的重要思想，认真贯彻落实习近平总书记重要指示，坚定拥护“两个确立”、坚决做到“两个维护”，切实肩负起举旗帜聚民心、防风险保安全、强治理惠民生、增动能促发展、谋合作图共赢的使命任务，把党的全面领导体现到网信工作各方面全过程，推动网信事业高质量发展，为强国建设、民族复兴伟业提供坚实支撑。</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【资料四】</w:t>
      </w:r>
      <w:r>
        <w:rPr>
          <w:rFonts w:hint="eastAsia" w:ascii="黑体" w:hAnsi="黑体" w:eastAsia="黑体" w:cs="黑体"/>
          <w:color w:val="000000"/>
          <w:sz w:val="28"/>
          <w:szCs w:val="28"/>
          <w:highlight w:val="none"/>
          <w:lang w:val="en-US" w:eastAsia="zh-CN" w:bidi="ar-SA"/>
        </w:rPr>
        <w:t>来源：新华网2023年7月18日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习近平在全国生态环境保护大会上强调 全面推进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美丽中国建设 加快推进人与自然和谐共生的现代化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国生态环境保护大会17日至18日在北京召开。中共中央总书记、国家主席、中央军委主席习近平出席会议并发表重要讲话强调，今后5年是美丽中国建设的重要时期，要深入贯彻新时代中国特色社会主义生态文明思想，坚持以人民为中心，牢固树立和践行绿水青山就是金山银山的理念，把建设美丽中国摆在强国建设、民族复兴的突出位置，推动城乡人居环境明显改善、美丽中国建设取得显著成效，以高品质生态环境支撑高质量发展，加快推进人与自然和谐共生的现代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在讲话中强调，党的十八大以来，我们把生态文明建设作为关系中华民族永续发展的根本大计，开展了一系列开创性工作，决心之大、力度之大、成效之大前所未有，生态文明建设从理论到实践都发生了历史性、转折性、全局性变化，美丽中国建设迈出重大步伐。我们从解决突出生态环境问题入手，注重点面结合、标本兼治，实现由重点整治到系统治理的重大转变；坚持转变观念、压实责任，不断增强全党全国推进生态文明建设的自觉性主动性，实现由被动应对到主动作为的重大转变；紧跟时代、放眼世界，承担大国责任、展现大国担当，实现由全球环境治理参与者到引领者的重大转变；不断深化对生态文明建设规律的认识，形成新时代中国特色社会主义生态文明思想，实现由实践探索到科学理论指导的重大转变。经过顽强努力，我国天更蓝、地更绿、水更清，万里河山更加多姿多彩。新时代生态文明建设的成就举世瞩目，成为新时代党和国家事业取得历史性成就、发生历史性变革的显著标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我国生态环境保护结构性、根源性、趋势性压力尚未根本缓解。我国经济社会发展已进入加快绿色化、低碳化的高质量发展阶段，生态文明建设仍处于压力叠加、负重前行的关键期。必须以更高站位、更宽视野、更大力度来谋划和推进新征程生态环境保护工作，谱写新时代生态文明建设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总结新时代十年的实践经验，分析当前面临的新情况新问题，继续推进生态文明建设，必须以新时代中国特色社会主义生态文明思想为指导，正确处理几个重大关系。一是高质量发展和高水平保护的关系，要站在人与自然和谐共生的高度谋划发展，通过高水平环境保护，不断塑造发展的新动能、新优势，着力构建绿色低碳循环经济体系，有效降低发展的资源环境代价，持续增强发展的潜力和后劲。二是重点攻坚和协同治理的关系，要坚持系统观念，抓住主要矛盾和矛盾的主要方面，对突出生态环境问题采取有力措施，同时强化目标协同、多污染物控制协同、部门协同、区域协同、政策协同，不断增强各项工作的系统性、整体性、协同性。三是自然恢复和人工修复的关系，要坚持山水林田湖草沙一体化保护和系统治理，构建从山顶到海洋的保护治理大格局，综合运用自然恢复和人工修复两种手段，因地因时制宜、分区分类施策，努力找到生态保护修复的最佳解决方案。四是外部约束和内生动力的关系，要始终坚持用最严格制度最严密法治保护生态环境，保持常态化外部压力，同时要激发起全社会共同呵护生态环境的内生动力。五是“双碳”承诺和自主行动的关系，我们承诺的“双碳”目标是确定不移的，但达到这一目标的路径和方式、节奏和力度则应该而且必须由我们自己作主，决不受他人左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持续深入打好污染防治攻坚战，坚持精准治污、科学治污、依法治污，保持力度、延伸深度、拓展广度，深入推进蓝天、碧水、净土三大保卫战，持续改善生态环境质量。要加快推动发展方式绿色低碳转型，坚持把绿色低碳发展作为解决生态环境问题的治本之策，加快形成绿色生产方式和生活方式，厚植高质量发展的绿色底色。要着力提升生态系统多样性、稳定性、持续性，加大生态系统保护力度，切实加强生态保护修复监管，拓宽绿水青山转化金山银山的路径，为子孙后代留下山清水秀的生态空间。要积极稳妥推进碳达峰碳中和，坚持全国统筹、节约优先、双轮驱动、内外畅通、防范风险的原则，落实好碳达峰碳中和“1+N”政策体系，构建清洁低碳安全高效的能源体系，加快构建新型电力系统，提升国家油气安全保障能力。要守牢美丽中国建设安全底线，贯彻总体国家安全观，积极有效应对各种风险挑战，切实维护生态安全、核与辐射安全等，保障我们赖以生存发展的自然环境和条件不受威胁和破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要健全美丽中国建设保障体系。统筹各领域资源，汇聚各方面力量，打好法治、市场、科技、政策“组合拳”。要强化法治保障，统筹推进生态环境、资源能源等领域相关法律制修订，实施最严格的地上地下、陆海统筹、区域联动的生态环境治理制度，全面实行排污许可制，完善自然资源资产管理制度体系，健全国土空间用途管制制度。要完善绿色低碳发展经济政策，强化财政支持、税收政策支持、金融支持、价格政策支持。要推动有效市场和有为政府更好结合，将碳排放权、用能权、用水权、排污权等资源环境要素一体纳入要素市场化配置改革总盘子，支持出让、转让、抵押、入股等市场交易行为，加快构建环保信用监管体系，规范环境治理市场，促进环保产业和环境服务业健康发展。要加强科技支撑，推进绿色低碳科技自立自强，把应对气候变化、新污染物治理等作为国家基础研究和科技创新重点领域，狠抓关键核心技术攻关，实施生态环境科技创新重大行动，培养造就一支高水平生态环境科技人才队伍，深化人工智能等数字技术应用，构建美丽中国数字化治理体系，建设绿色智慧的数字生态文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建设美丽中国是全面建设社会主义现代化国家的重要目标，必须坚持和加强党的全面领导。党中央、国务院近期将对全面推进美丽中国建设作出系统部署。各地区各部门要不断增强责任感、使命感，不折不扣贯彻落实党中央决策部署。地方各级党委和政府要坚决扛起美丽中国建设的政治责任，抓紧研究制定地方党政领导干部生态环境保护责任制，建立覆盖全面、权责一致、奖惩分明、环环相扣的责任体系。相关部门要认真落实生态文明建设责任清单，强化分工负责，加强协调联动，形成齐抓共管的强大合力。各级人大及其常委会要加强生态文明保护法治建设和法律实施监督，各级政协要加大生态文明建设专题协商和民主监督力度。要继续发挥中央生态环境保护督察利剑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李强在主持会议时指出，习近平总书记的重要讲话全面总结了我国生态文明建设取得的举世瞩目的巨大成就特别是历史性、转折性、全局性变化，深入分析了当前生态文明建设面临的形势，深刻阐述了新征程上推进生态文明建设需要处理好的重大关系，系统部署了全面推进美丽中国建设的战略任务和重大举措，为进一步加强生态环境保护、推进生态文明建设提供了方向指引和根本遵循。要认真学习领会、深入贯彻落实习近平总书记重要讲话精神，深刻领悟“两个确立”的决定性意义，坚决做到“两个维护”，把贯彻落实会议精神和深入开展主题教育结合起来，进一步激发做好生态环境保护工作的强大动力，扎实推进生态文明建设，加快建设美丽中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丁薛祥在总结讲话中指出，要深入学习贯彻党的二十大精神和习近平总书记重要讲话精神，以习近平新时代中国特色社会主义思想特别是习近平生态文明思想为指导，坚决扛起美丽中国建设的政治责任，加快推进人与自然和谐共生的现代化。要持之以恒打好污染防治攻坚战，推动生态环境质量持续改善；把绿色低碳发展作为治本之策，加快形成节约资源和保护环境的空间格局、产业结构、生产方式、生活方式；坚持人与自然和谐共生，加大生态保护和修复力度，完善生态保护修复监管制度；瞄准既定目标积极稳妥推进碳达峰碳中和，坚持先立后破，扎实推进能源绿色低碳转型；强化底线思维，常态化管控生态环境风险，筑牢美丽中国建设的生态安全根基；保持严的基调，深入开展生态环境保护督察和执法监管，严厉打击生态环境违法行为。各地区、各部门、各单位要加强组织领导，严格落实责任，强化支撑保障，确保党中央决策部署落到实处、见到实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【资料五】</w:t>
      </w:r>
      <w:r>
        <w:rPr>
          <w:rFonts w:hint="eastAsia" w:ascii="黑体" w:hAnsi="黑体" w:eastAsia="黑体" w:cs="黑体"/>
          <w:color w:val="000000"/>
          <w:sz w:val="28"/>
          <w:szCs w:val="28"/>
          <w:highlight w:val="none"/>
          <w:lang w:val="en-US" w:eastAsia="zh-CN" w:bidi="ar-SA"/>
        </w:rPr>
        <w:t>来源：新华网2023年7月31日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《求是》杂志发表习近平总书记重要文章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加强基础研究 实现高水平科技自立自强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8月1日出版的第15期《求是》杂志将发表中共中央总书记、国家主席、中央军委主席习近平的重要文章《加强基础研究 实现高水平科技自立自强》。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章强调，加强基础研究，是实现高水平科技自立自强的迫切要求，是建设世界科技强国的必由之路。党的十八大以来，党中央把提升原始创新能力摆在更加突出的位置，成功组织一批重大基础研究任务、建成一批重大科技基础设施，基础前沿方向重大原创成果持续涌现。当前，新一轮科技革命和产业变革深入发展，学科交叉融合不断推进，科学研究范式发生深刻变革，科学技术和经济社会发展加速渗透融合，基础研究转化周期明显缩短，国际科技竞争向基础前沿前移。应对国际科技竞争、实现高水平科技自立自强，推动构建新发展格局、实现高质量发展，迫切需要我们加强基础研究，从源头和底层解决关键技术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章指出，党的二十大报告就加强基础研究、突出原创、鼓励自由探索作出战略部署，要切实落实到位。第一，强化基础研究前瞻性、战略性、系统性布局。基础研究处于从研究到应用、再到生产的科研链条起始端，地基打得牢，科技事业大厦才能建得高。加强基础研究要突出前瞻性、战略性需求导向，优化资源配置和布局结构，为创新发展提供基础理论支撑和技术源头供给。第二，深化基础研究体制机制改革。世界已经进入大科学时代，基础研究组织化程度越来越高，制度保障和政策引导对基础研究产出的影响越来越大。必须优化细化改革方案，发挥好制度、政策的价值驱动和战略牵引作用。第三，建设基础研究高水平支撑平台。近年来，我国着力打造世界一流科技期刊、建成一批大国重器，基础研究支撑平台建设取得长足进步，但是从根本上破解“两头在外”问题还任重道远。要协同构建中国特色国家实验室体系，科学规划布局前瞻引领型、战略导向型、应用支撑型重大科技基础设施，打好科技仪器设备、操作系统和基础软件国产化攻坚战。第四，加强基础研究人才队伍建设。加强基础研究，归根结底要靠高水平人才。近年来，我国深入实施人才强国战略，深化人才体制机制改革，取得显著成效，但基础研究人才队伍仍有明显短板。必须下气力打造体系化、高层次基础研究人才培养平台，让更多基础研究人才竞相涌现。第五，广泛开展基础研究国际合作。当前，国际科技合作面临少数国家单边主义、保护主义的冲击和挑战。人类要破解共同发展难题，比以往任何时候都更需要国际合作和开放共享，没有一个国家可以成为独立的创新中心或独享创新成果。我国要坚持以更加开放的思维和举措扩大基础研究等国际交流合作，营造具有全球竞争力的开放创新生态。第六，塑造有利于基础研究的创新生态。开展基础研究既需要物质保障，更需要精神激励。我国几代科技工作者通过接续奋斗铸就的“两弹一星”精神、西迁精神、载人航天精神、科学家精神、探月精神、新时代北斗精神等，共同塑造了中国特色创新生态，成为支撑基础研究发展的不竭动力。要在全社会大力弘扬追求真理、勇攀高峰的科学精神，加强国家科普能力建设，切实推进科教融汇，培育具备科学家潜质、愿意献身科学研究事业的青少年群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文章强调，各级党委和政府要把加强基础研究纳入科技工作重要日程，加强统筹协调，加大政策支持力度，推动基础研究实现高质量发展。</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【资料六】</w:t>
      </w:r>
      <w:r>
        <w:rPr>
          <w:rFonts w:hint="eastAsia" w:ascii="黑体" w:hAnsi="黑体" w:eastAsia="黑体" w:cs="黑体"/>
          <w:color w:val="000000"/>
          <w:sz w:val="28"/>
          <w:szCs w:val="28"/>
          <w:highlight w:val="none"/>
          <w:lang w:val="en-US" w:eastAsia="zh-CN" w:bidi="ar-SA"/>
        </w:rPr>
        <w:t>来源：中国纪检监察杂志2016年第22期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习近平总书记关于严肃党内政治生活重要论述摘录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一、严肃认真的党内政治生活，是我们党的优良传统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内生活是锻炼党性、提高思想教育的熔炉，如果炉子长期不生火，或者生了火却没有足够的温度，那是炼不出钢来的。事实表明，党内生活松一寸、党员队伍就散一尺。党员、干部只有在严格的党内生活中反复锻炼，才能坚强党性、百炼成钢。要把批评和自我批评作为防身治病的有力武器，通过积极健康的思想斗争，不断洗涤每个党员、干部的思想和灵魂，要不断增强党内生活的政治性、原则性、战斗性，坚决反对党内生活庸俗化、坚决反对党内生活中的自我主义、好人主义，真正使党员、干部在每一次党内生活中都能有所悟、有所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——《在党的群众路线教育实践活动第一批总结暨第二批部署会议上的讲话》（2014年1月20日）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坚持和发扬实事求是、理论联系实际、密切联系群众、开展批评和自我批评、坚持民主集中制等优良传统，下大气力解决好影响严肃认真开展党内政治生活的各种问题，提高党内政治生活的政治性、原则性、战斗性，使党内政治生活真正起到教育改造提高党员、干部的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——《在党的群众路线教育实践活动总结大会上的讲话》（2014年10月8日）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开展严肃认真的党内政治生活，是我们党的优良传统。我们党从成立之日起，就高度重视党内政治生活，在长期实践中逐步形成了以实事求是、理论联系实际、密切联系群众、批评和自我批评、民主集中制、严明党的纪律等为主要内容的党内政治生活基本规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——摘自习近平总书记主持中央政治局第三十三次集体学习时重要讲话新闻稿（2016年6月28日）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解决党内存在的一些突出矛盾和问题，必须把党的思想政治建设摆在首位，营造风清气正的政治生态。我说过：“做好各方面工作，必须有一个良好政治生态。政治生态污浊，从政环境就恶劣；政治生态清明，从政环境就优良。政治生态和自然生态一样，稍不注意，就很容易受到污染，一旦出现问题，再想恢复就要付出很大代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——《关于〈关于新形势下党内政治生活的若干准则〉和〈中国共产党党内监督条例〉的说明》（2016年10月24日至27日）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二、严肃党内政治生活是全面从严治党的根本性基础工作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内政治生活是党组织教育管理党员和党员进行党性锻炼的主要平台，从严治党必须从党内政治生活严起。有什么样的党内政治生活，就有什么样的党员、干部作风。一个班子强不强、有没有战斗力，同有没有严肃认真的党内政治生活密切相关；一个领导干部强不强、威信高不高，也同是否经过严肃认真的党内政治生活锻炼密切相关。从严治党，最根本的就是要使全党各级组织和全体党员、干部都按照党内政治生活准则和党的各项规定办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——《在党的群众路线教育实践活动总结大会上的讲话》（2014年10月8日）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严肃党内政治生活、净化党内政治生态是伟大斗争、伟大工程的题中应有之义，是我们党坚持党的性质和宗旨的重要法宝，是我们党实现自我净化、自我完善、自我革新、自我提高的重要途径。抓住了这个点，我们党就能更好凝心聚魂、强身健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——摘自习近平总书记主持中央政治局第三十三次集体学习时重要讲话新闻稿（2016年6月28日）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严肃党内政治生活是全面从严治党的基础。党要管党，首先要从党内政治生活管起；从严治党，首先要从党内政治生活严起。我们要加强和规范党内政治生活，严肃党的政治纪律和政治规矩，增强党内政治生活的政治性、时代性、原则性、战斗性，全面净化党内政治生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——《在庆祝中国共产党成立95周年大会上的讲话》（2016年7月1日）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三、烧旺党内政治生活的大熔炉，筑牢从严治党的政治根基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各级党组织要教育党员干部坚持“团结—批评—团结”的公式，打消自我批评怕丢面子、批评上级怕穿小鞋、批评同级怕伤和气、批评下级怕丢选票等顾虑，既深刻剖析和检查自己，又开展诚恳的相互批评，触及思想和灵魂，既红红脸、出出汗，又明确整改方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——《在党的群众路线教育实践活动工作会议上的讲话》（2013年6月18日）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要严格落实党内组织生活制度。革命战争年代以至上世纪五六十年代，这些制度执行起来是很严格的。像党小组生活会，从一般党员到党的领袖都参加，开展批评和自我批评，指名道姓讲问题、提意见、论危害。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——《在全国组织工作会议上的讲话》（2013年6月28日）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健全和认真落实民主集中制的各项具体制度，促使全党同志按照民主集中制办事，促使各级领导干部特别是主要领导干部带头执行民主集中制。要发扬党内民主，营造民主讨论的良好氛围，鼓励讲真话、讲实话、讲心里话，允许不同意见碰撞和争论，同时善于进行正确集中，防止议而不决、决而不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——《在全国组织工作会议上的讲话》（2013年6月28日）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固本培元，把加强思想政治建设摆在首位，引导党员特别是领导干部筑牢信仰之基、补足精神之钙、把稳思想之舵，坚定中国特色社会主义道路自信、理论自信、制度自信、文化自信，增强党的意识、党员意识、宗旨意识，坚守真理、坚守正道、坚守原则、坚守规矩，做到以信念、人格、实干立身。</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——摘自习近平总书记主持中央政治局第三十三次集体学习时重要讲话新闻稿（2016年6月28日）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激浊扬清，坚持激浊和扬清两手抓，让党内正能量充沛，让歪风邪气无所遁形，铲除腐败这个最致命的“污染源”，深入推进作风建设，坚持正确用人导向，真正让那些忠诚、干净、担当的干部得到褒奖和重用，让那些阳奉阴违、阿谀逢迎、弄虚作假、不干实事、会跑会要的干部没市场、受惩戒，倡导清清爽爽的同志关系，规规矩矩的上下级关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——摘自习近平总书记主持中央政治局第三十三次集体学习时重要讲话新闻稿（2016年6月28日）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要立规明矩，把纪律规矩立起来、严起来，使各项纪律规矩真正成为“带电的高压线”，防止出现“破窗效应”。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——摘自习近平总书记主持中央政治局第三十三次集体学习时重要讲话新闻稿（2016年6月28日）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四、抓好关键少数，突出引领作用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严肃党内政治生活贵在经常、重在认真、要在细节。党中央权威，全党都必须自觉维护，并具体体现到自己的全部工作中去，决不能表面上喊着同党中央保持一致、实际上没当回事，更不能违背中央大政方针各自为政、自行其是。党内组织和组织、组织和个人、同志和同志、集体领导和个人分工负责等重要关系都要按照民主集中制原则来设定和处理，不能缺位错位、本末倒置。党内政治生活和组织生活都要讲政治、讲原则、讲规矩，不能搞假大空，不能随意化、平淡化，更不能娱乐化、庸俗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——《在党的群众路线教育实践活动总结大会上的讲话》（2014年10月8日）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以上率下，从中央政治局常委会、中央政治局、中央委员会做起，从各地区各部门党委（党组）做起，从高级干部做起，对党绝对忠诚，模范遵守党章，严格按党的制度和规矩办事，夙兴夜寐为党和人民工作，任何时候都不搞特权，都不破坏党的制度和规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——摘自习近平总书记主持中央政治局第三十三次集体学习时重要讲话新闻稿（2016年6月28日）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以上率下，为全党全社会作出示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——《关于〈关于新形势下党内政治生活的若干准则〉和〈中国共产党党内监督条例〉的说明》（2016年10月24日至27日）</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【资料七】</w:t>
      </w:r>
      <w:r>
        <w:rPr>
          <w:rFonts w:hint="eastAsia" w:ascii="黑体" w:hAnsi="黑体" w:eastAsia="黑体" w:cs="黑体"/>
          <w:color w:val="000000"/>
          <w:sz w:val="28"/>
          <w:szCs w:val="28"/>
          <w:highlight w:val="none"/>
          <w:lang w:val="en-US" w:eastAsia="zh-CN" w:bidi="ar-SA"/>
        </w:rPr>
        <w:t>来源：党建网2023年7月12日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学习语｜如何“以学铸魂、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以学增智、以学正风、以学促干”？</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理论创新每前进一步，理论武装就要跟进一步。继在广东考察为“以学铸魂”指明方向，在陕西考察深刻阐释“以学增智”，在内蒙古考察强调抓实“以学正风”，习近平总书记7月上旬在江苏考察，对“以学促干”提出明确要求。总书记的一系列重要讲话，明确了开展主题教育的根本任务，为全党深入开展主题教育指明了前进方向、提供了根本遵循。现梳理习近平总书记的部分相关重要论述，与您一起学习领会。</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如何“以学铸魂”</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坚定理想信念</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凝心铸魂筑牢根本，教育引导广大党员、干部经受思想淬炼、精神洗礼，坚定对马克思主义的信仰、对中国特色社会主义的信念、对实现中华民族伟大复兴中国梦的信心，弘扬伟大建党精神，务必不忘初心、牢记使命，务必谦虚谨慎、艰苦奋斗，务必敢于斗争、善于斗争，筑牢信仰之基、补足精神之钙、把稳思想之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——2023年4月3日，习近平在学习贯彻习近平新时代中国特色社会主义思想主题教育工作会议上的讲话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坚定理想信念，增强对党的价值追求和前进方向的高度政治认同，把好世界观、人生观、价值观这个“总开关”。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——2023年4月10日至13日，习近平在广东考察时的讲话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铸牢对党忠诚</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所有共产党员都要牢记“国之大者”，永远对党忠诚、为党分忧、为党尽责、为党奉献，旗帜鲜明讲政治，提高政治判断力、政治领悟力、政治执行力，自觉在思想上政治上行动上同党中央保持高度一致。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——2022年10月12日，习近平在党的十九届七中全会第二次全体会议上的讲话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铸牢对党忠诚，自觉坚持党的全面领导、坚定维护党中央权威和集中统一领导，不断提高政治判断力、政治领悟力、政治执行力，始终在政治立场、政治方向、政治原则、政治道路上同党中央保持高度一致，把对党忠诚体现到贯彻落实好党中央决策部署的实际行动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——2023年4月10日至13日，习近平在广东考察时的讲话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站稳人民立场</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同志要站稳人民立场，践行党的宗旨，贯彻党的群众路线，保持党同人民群众的血肉联系，自觉把以人民为中心的发展思想贯穿到各项工作之中，扎实推进共同富裕，让现代化建设成果更多更公平惠及全体人民。</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——2022年12月16日，习近平署名文章《继承和发扬党的优良革命传统和作风，弘扬延安精神》</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站稳人民立场，强化宗旨意识，坚守初心使命，践行党的群众路线，把人民群众满意不满意作为评判主题教育成效的根本标准，解决好人民群众最关心最直接最现实的利益问题，把惠民生的事办实、暖民心的事办细、顺民意的事办好，让现代化建设成果更多更公平惠及全体人民。</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——2023年4月10日至13日，习近平在广东考察时的讲话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如何“以学增智”</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提升政治能力</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年轻干部要提高政治能力。在干部干好工作所需的各种能力中，政治能力是第一位的。有了过硬的政治能力，才能做到自觉在思想上政治上行动上同党中央保持高度一致，在任何时候任何情况下都能“不畏浮云遮望眼”、“乱云飞渡仍从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——2020年10月10日，习近平在2020年秋季学期中央党校（国家行政学院）中青年干部培训班开班式上的讲话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提升政治能力，善于从党和人民的立场、党和国家工作大局出发想问题、作决策、办事情，善于从繁杂问题中把握事物的规律性、从苗头问题中发现事物的趋势性、从偶然问题中认识事物的必然性，善于驾驭复杂局面、凝聚社会力量、防范政治风险，切实担负好党和人民赋予的政治责任，真正成为政治上的明白人。</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——2023年5月17日，习近平在听取陕西省委和省政府工作汇报时的讲话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提升思维能力</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们要善于通过历史看现实、透过现象看本质，把握好全局和局部、当前和长远、宏观和微观、主要矛盾和次要矛盾、特殊和一般的关系，不断提高战略思维、历史思维、辩证思维、系统思维、创新思维、法治思维、底线思维能力，为前瞻性思考、全局性谋划、整体性推进党和国家各项事业提供科学思想方法。</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——2022年10月16日，习近平在中国共产党第二十次全国代表大会上的报告</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提升思维能力，把新时代中国特色社会主义思想的世界观、方法论和贯穿其中的立场观点方法转化为自己的科学思想方法，作为研究问题、解决问题的“总钥匙”，切实提高战略思维、辩证思维、系统思维、创新思维、历史思维、法治思维、底线思维能力，做到善于把握事物本质、把握发展规律、把握工作关键、把握政策尺度，增强工作科学性、预见性、主动性、创造性。</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——2023年5月17日，习近平在听取陕西省委和省政府工作汇报时的讲话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提升实践能力</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加强实践锻炼、专业训练，注重在重大斗争中磨砺干部，增强干部推动高质量发展本领、服务群众本领、防范化解风险本领。加强干部斗争精神和斗争本领养成，着力增强防风险、迎挑战、抗打压能力，带头担当作为，做到平常时候看得出来、关键时刻站得出来、危难关头豁得出来。</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——2022年10月16日，习近平在中国共产党第二十次全国代表大会上的报告</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提升实践能力，发扬理论联系实际的优良学风，全面把握新时代中国特色社会主义思想一系列新理念新思想新战略的实践要求，增强推动高质量发展、服务群众、防范化解风险本领，加强斗争精神和斗争本领养成，着力增强防风险、迎挑战、抗打压能力，及时填知识空白、补素质短板、强能力弱项，不断提高专业化水平。</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——2023年5月17日，习近平在听取陕西省委和省政府工作汇报时的讲话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如何“以学正风”</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大兴务实之风</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面对新形势新任务，党员干部一定要真抓实干，务实功、出实招、求实效，善作善成，坚决杜绝口号式、表态式、包装式落实的做法。对当务之急，要立说立行、紧抓快办，不能慢慢吞吞、拖拖拉拉。对长期任务，要保持战略定力和耐心，坚持一张蓝图绘到底，滴水穿石，久久为功。</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——2022年3月1日，习近平在2022年春季学期中央党校（国家行政学院）中青年干部培训班开班式上的讲话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要大兴务实之风，抓好调查研究，在察实情、出实招、求实效上下功夫，把工作抓实、基础打实、步子迈实，在力戒形式主义、官僚主义上取得明显实质性进展，以这次主题教育为契机，将调查研究发扬光大。</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——2023年6月8日，习近平在内蒙古考察时的讲话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弘扬清廉之风</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古人说：“天下之难持者莫如心，天下之易染者莫如欲。”年轻干部一定要勤掸“思想尘”、多思“贪欲害”、常破“心中贼”，以内无妄思保证外无妄动。我看到一份材料，徐州市有一名受查处的女干部在忏悔书中给自己算了“七笔账”，包括“政治账，自毁前程永难忘”，“经济账，倾家荡产悔难当”，“名誉账，身败名裂苦酒尝”，“家庭账，夫离女散梦断肠”，“亲情账，众叛亲离两茫茫”，“自由账，身陷牢笼盼阳光”，“健康账，身心憔悴恨夜长”，发人深省！</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——2022年3月1日，习近平在2022年春季学期中央党校（国家行政学院）中青年干部培训班开班式上的讲话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要弘扬清廉之风，教育各级领导干部牢固树立正确权力观，全面查找廉洁风险点，筑牢思想防线，坚守法纪红线。要按照“三不腐”要求健全相关制度、严格执纪，建好护栏。</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——2023年6月8日，习近平在内蒙古考察时的讲话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养成俭朴之风</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节俭朴素，力戒奢靡，是我们党的传家宝。现在，我们生活条件好了，但艰苦奋斗的精神一点都不能少，必须坚持以俭修身、以俭兴业，坚持厉行节约、勤俭办一切事情。</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——2021年3月1日，习近平在2021年春季学期中央党校（国家行政学院）中青年干部培训班开班式上的讲话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要养成俭朴之风，把生活作风问题作为检视整改的重要内容，督促广大党员干部保持清醒头脑，筑牢贯彻落实中央八项规定及实施细则精神的堤坝。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——2023年6月8日，习近平在内蒙古考察时的讲话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如何“以学促干”</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树牢造福人民的政绩观</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把为民造福作为最重要的政绩。中国共产党把为民办事、为民造福作为最重要的政绩，把为老百姓办了多少好事实事作为检验政绩的重要标准。党员、干部特别是领导干部要清醒认识到，自己手中的权力、所处的岗位，是党和人民赋予的，是为党和人民做事用的，只能用来为民谋利。各级领导干部要树立正确的权力观、政绩观、事业观，不慕虚荣，不务虚功，不图虚名，切实做到为官一任、造福一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——2020年5月22日，习近平在参加十三届全国人大三次会议内蒙古代表团审议时的讲话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树牢造福人民的政绩观，坚持以人民为中心的发展思想，坚持高质量发展，不搞贪大求洋、盲目蛮干、哗众取宠；坚持出实招求实效，不搞华而不实、投机取巧、数据造假；坚持打基础利长远，不搞急功近利、竭泽而渔、劳民伤财。</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——2023年7月5日至7日，习近平在江苏考察时的讲话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鼓足干事创业的精气神</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把党的二十大描绘的宏伟蓝图变成美好现实，需要各级领导干部担当作为。各级领导干部要以身许党、夙夜在公，以时时放心不下的责任感、积极担当作为的精气神为党和人民履好职、尽好责。要积极营造有利于干事创业的良好环境，敢于为担当者担当、为负责者负责、为干事者撑腰，善于发现、培养、使用敢担当善作为的干部，着力消除妨碍干部担当作为的各种因素，让愿担当、敢担当、善担当蔚然成风。必须发扬斗争精神，积极应对各种风险挑战，依靠顽强斗争打开事业发展新天地。</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——2022年12月26日至27日，习近平在中央政治局民主生活会上的讲话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鼓足干事创业的精气神，恪尽职守、担当作为，迎难而上、敢于斗争，严肃整治拈轻怕重、躺平甩锅、敷衍塞责、得过且过等消极现象，完善担当作为激励和保护机制。</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——2023年7月5日至7日，习近平在江苏考察时的讲话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形成狠抓落实的好局面</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学习贯彻党的二十大精神，要在全面落实上下功夫。空谈误国、实干兴邦，一分部署、九分落实。不注重抓落实，不认真抓好落实，再好的规划和部署都会沦为空中楼阁。贯彻落实党的二十大精神要有计划、有部署，在把握总目标、总方向、总要求的前提下，对各项目标和任务进行细化，有针对性地拿出落实的具体方案，制定明确的时间表、施工图，扎扎实实向前推进。</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——2022年10月25日，习近平在中央政治局第一次集体学习时的讲话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形成狠抓落实的好局面，不折不扣贯彻落实党中央决策部署，积极主动抓落实，聚合众力抓落实，以钉钉子精神抓落实，聚焦实际问题抓落实，在抓落实上取得新实效。</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——2023年7月5日至7日，习近平在江苏考察时的讲话</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【资料八】来源：湖北日报2023年7月23日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跟着总书记看中国丨指引航向 情系荆楚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2013年7月21日，习近平总书记在党的十八大之后，首次来到湖北考察。如注的暴雨中，总书记撑着雨伞、卷起裤腿的照片，刷屏网络。十年来，习近平总书记五次考察湖北，并参加全国人大湖北代表团审议。从田间地头到城乡社区，从港口码头到科技园区……习近平总书记发表一系列重要讲话，提出“四个着力”“四个切实”要求，擘画“建成支点、走在前列、谱写新篇”目标，作出“三个没有改变”重要判断，为湖北改革发展指路引航。</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习近平总书记对湖北工作的重要指示精神，系统构成了做好新时代湖北各项工作的总遵循、总纲领、总蓝图。殷殷嘱托，凝聚奋进力量。让我们跟随着总书记的足迹，重温总书记的暖心话语。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2013年7月21日，习近平总书记一下飞机就冒雨来到武汉新港阳逻集装箱港区。当时风大雨急，总书记撑着雨伞、卷起裤腿、蹚着积水的照片刷屏网络。在这次考察中，总书记从国家发展战略的层面对湖北经济社会发展作出新的科学定位：努力把湖北建设成为中部地区崛起的重要战略支点，争取在转变经济发展方式上走在全国前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7月22日，习近平总书记来到鄂州市长港镇峒山村，了解城乡一体化建设情况。与村民们进行座谈时，总书记告诫大家：即使将来城镇化达到70%以上，还有四五亿人在农村。农村决不能成为荒芜的农村、留守的农村、记忆中的故园。要破除城乡二元结构，推进城乡发展一体化，把广大农村建设成农民幸福生活的美好家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听取湖北省委省政府工作汇报后，总书记希望湖北广大干部群众，着力在推进经济发展方式转变和产业结构调整上取得新突破，着力在推进农业现代化上不断取得新成果，着力在保障和改善民生上不断取得新进展，着力在生态文明建设上取得新成效，使湖北经济更好、结构更优、质量更高、后劲更足、实力更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2018年4月24日，习近平总书记来到三峡大坝，登上坝顶，极目远眺长江上下游，详细了解三峡工程建设、发电、水利、通航、生态保护等方面的情况。他对工程技术人员说：“中华民族的伟大复兴，不会是欢欢喜喜、热热闹闹、敲锣打鼓那么轻而易举就实现的。我们要靠自己的努力，大国重器必须掌握在自己手里。”在宜昌市夷陵区太平溪镇许家冲村，习近平总书记详细了解三峡移民新村建设和村民生产生活情况。他深情寄语：乡村振兴不是坐享其成，等不来、也送不来，要靠广大农民奋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2018年4月26日，习近平总书记先后来到位于东湖高新区的烽火科技集团有限公司和武汉新芯集成电路制造有限公司考察。考察中，总书记反复强调的一个重要观点就是：核心技术必须掌握在自己手里，要摒弃幻想、自力更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2018年4月24日至28日，习近平总书记深入宜昌、荆州、三峡坝区等地考察，实地了解长江经济带发展战略实施情况，并主持召开深入推动长江经济带发展座谈会。他指出，长江经济带应该走出一条生态优先、绿色发展的新路子。要加强改革创新、战略统筹、规划引导，以长江经济带发展推动高质量发展。他希望湖北广大干部群众切实推动高质量发展、切实实施乡村振兴战略、切实做好民生工作、切实加强作风建设，奋力谱写新时代湖北高质量发展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2020年3月10日，武汉疫情防控最吃劲的时候，习近平总书记亲赴武汉抗疫一线。在火神山医院，总书记与患者视频连线，鼓励他们坚定信心。他深情寄语：“英雄的武汉人民一定能够彻底战胜疫情，一定能够浴火重生，一定能够创造新时代更加辉煌的业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2020年5月25日，参加十三届全国人大三次会议湖北代表团审议时，习近平总书记动情地说：“湖北代表团一定得来一下。你们是湖北6000万人民的代表，我要看望一下大家。”他指出，湖北经济长期向好的基本面没有改变，多年积累的综合优势没有改变，在国家和区域发展中的重要地位没有改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2022年6月28日，习近平总书记再次来到光谷，在武汉华工激光工程有限责任公司，他指出，湖北武汉东湖新技术开发区在光电子信息产业领域独树一帜。要加强技术研发攻关，掌握更多具有自主知识产权的核心技术，不断延伸创新链、完善产业链，为推动我国光电子信息产业加快发展作出更大贡献；要坚持问题导向，发挥新型举国体制优势，踔厉奋发、奋起直追，加快实现科技自立自强，把科技的命脉牢牢掌握在自己手中。在武汉东湖高新区左岭街道智苑社区，总书记亲切看望社区干部群众，他深情地说：“我一直牵挂着武汉人民，时隔两年，再次来到武汉这座英雄的城市看望大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【资料九】</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习近平总书记关于民主决策</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和选人用人重要论述摘录</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2" w:firstLineChars="200"/>
        <w:jc w:val="both"/>
        <w:textAlignment w:val="auto"/>
        <w:outlineLvl w:val="1"/>
        <w:rPr>
          <w:rFonts w:hint="eastAsia" w:ascii="仿宋_GB2312" w:hAnsi="仿宋_GB2312" w:eastAsia="仿宋_GB2312" w:cs="仿宋_GB2312"/>
          <w:b/>
          <w:bCs/>
          <w:color w:val="000000"/>
          <w:sz w:val="28"/>
          <w:szCs w:val="28"/>
          <w:shd w:val="clear" w:color="auto" w:fill="FFFFFF"/>
        </w:rPr>
      </w:pP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省委主题教育办《关于开展基层治理突出问题专项整治的工作方案》(鄂教办发〔2023〕26号)精神，为服务做好“民主决策和选人用人方面”突出问题的专项整治工作，我们初步梳理了习近平总书记有关重要论述。</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一、关于民主决策方面的有关重要论述</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民主集中制是我们党的根本组织原则和领导制度，是激发党的创造力、保持党的团结统一的根本保证。</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——《在党的十八届一中全会上的讲话》（2012年11月15日），《习近平新时代中国特色社会主义思想专题摘编》，中央文献出版社2023年版，第56页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严肃党内生活，最根本的是认真执行党的民主集中制，着力解决发扬民主不够、正确集中不够、开展批评不够、严肃纪律不够等问题。要健全和认真落实民主集中制的各项具体制度，促使全党同志按照民主集中制办事，促使各级领导干部特别是主要领导干部带头执行民主集中制。</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——《在全国组织工作会议上的讲话》（2013年6月28日），《十八大以来重要文献选编（上）》，中央文献出版社2014年版，第352页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意图和领导个人意图既有联系又有区别，组织意图是党组织通过民主集中制形成的意见，领导个人意图是领导干部个人的意见。组织意图和领导个人意图可能一致，也可能不一致，或不完全一致。领导干部包括主要负责同志，要准确表达组织意图和个人意图，该以组织名义出面就不要以个人名义出面，该以个人名义出面就不要以组织名义出面，该集体研究就不要擅自表态，该征求意见就不要省略程序，不能把个人意见强加给集体、强加给组织，不能用个人决定代替组织决定。任何时候任何情况下，都要自觉防止个人凌驾于组织之上。</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——《严明党的组织纪律，增强组织纪律性》（2014年1月14日），习近平《论坚持党对一切工作的领导》，中央文献出版社2019年版，第50-51页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县委书记是一班之长，要带头执行民主集中制，不把“班长”当成“家长”。要按照程序进行决策，特别是涉及资金、项目、用人等重大问题，要经过集体研究，不搞个人专权。要善于把党委一班人、几大家班子和各级干部智慧集中起来，做到总揽不包揽、分工不分家、放手不撒手。要有胸怀，能容人容事，注意听取班子成员意见，带头增进和维护县委班子团结。</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——《作焦裕禄式的县委书记》（2015年1月12日），《习近平著作选读（第一卷）》，中央文献出版社2023年版，第341页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民主集中制是强化党内监督的核心。当前，党内集中不够和民主不够的问题同时存在。有的有的软弱涣散，我行我素、各行其是，党的路线方针政策落实不到位;有的独断专行，搞家长制、“一言堂”，个人凌驾于组织之上，党内民主得不到充分保障，领导干部特别是一把手的权力受不到有效制约。不能“你有你的关门计，我有我的跳墙法”。强化党内监督，必须坚持、完善、落实民主集中制，把民主基础上的集中和集中指导下的民主有机结合起来，把上级对下级、同级之间以及下级对上级的监督充分调动起来，确保党内监督落到实处、见到实效。</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——《坚持党对党风廉政建设和反腐败工作的统一领导，形成全面覆盖国家机关及其公务员的国家监察体系》（2016年1月12日），习近平《论党的自我革命》，中央文献出版社2023年版，第123页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要注重加强民主集中制教育培训，使各级领导班子都立好规矩，形成既激发个人又依靠集体、既信任鼓励又批评监督、既包容失误又及时纠错、既团结协作又不违原则的良好政治生态。</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——《在广西考察工作时的讲话》（2017年4月19日—21日），《习近平关于依规治党论述摘编》，中央文献出版社2022年版，第71-72页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充分发扬民主的基础上进行集中，坚持党中央权威和集中统一领导，集中全党智慧，体现全党共同意志，是我们党的一大创举，也是中国共产党领导和我国社会主义制度的优势所在。这样做，既有利于做到科学决策、民主决策、依法决策，避免发生重大失误甚至颠覆性错误；又有利于克服分散主义、本位主义，避免议而不决、决而不行，形成推进党和国家事业发展的强大合力。</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——《切实把思想统一到党的十九届三中全会精神上来》（2018年2月28日），习近平《论坚持人民当家作主》，中央文献出版社2021年版，第217页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领导干部特别是高级干部要带头贯彻执行民主集中制，严格执行领导班子议事决策规则，严格执行领导班子议事决策规则，完善并落实“三重一大”决策监督机制，不要搞个人专断、“一言堂”，不要搞个别授意、私下交易。要实行集体领导和个人分工负责相结合，服从组织决定和组织分工，按照党中央精神和集体决策在职责范围内履行职责，不要在落实集体决定中擅自改变集体决定，不要把个人意见强加给集体、组织或他人，不要插手干预不属于自己分管领域或者应该回避的工作事项。</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——《在第十九届中央纪律检查委员会第三次全体会议上的讲话》（2019年1月11日），《习近平关于依规治党论述摘编》，中央文献出版社2022年版，第75页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要坚持民主集中制，形成决策科学、执行坚决、监督有力的权力运行机制，督促公正用权、依法用权、廉洁用权。</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——《以全面从严治党新成效推进国家治理体系和治理能力现代化》（2020年1月13日），《十九大以来重要文献选编（中）》，中央文献出版社2021年版，第384页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民主集中制既要讲民主，也要讲集中，缺一不可。如果认为集中是为了约束、压制民主，则完全是一种误解。民主集中制所讲的集中，是少数服从多数的民主的集中，是为了更好引导民主、促进民主的集中。在发扬民主的过程中，大家可以发表各种意见、提出各种主张，但如果不在民主的基础上进行集中，就会你唱你的调，他吹他的号，势必一盘散沙。</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——《在中央政治局党史学习教育专题民主生活会上的讲话》（2021年12月27日—28日），《习近平关于依规治党论述摘编》，中央文献出版社2022年版，第76页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888888"/>
          <w:spacing w:val="9"/>
          <w:kern w:val="0"/>
          <w:sz w:val="28"/>
          <w:szCs w:val="28"/>
        </w:rPr>
      </w:pPr>
      <w:r>
        <w:rPr>
          <w:rFonts w:hint="eastAsia" w:ascii="仿宋_GB2312" w:hAnsi="仿宋_GB2312" w:eastAsia="仿宋_GB2312" w:cs="仿宋_GB2312"/>
          <w:sz w:val="28"/>
          <w:szCs w:val="28"/>
        </w:rPr>
        <w:t>坚持科学执政、民主执政、依法执政，贯彻民主集中制，创新和改进领导方式，提高党把方向、谋大局、定政策、促改革能力，调动各方面积极性。</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——《高举中国特色社会主义伟大旗帜，为全面建设社会主义现代化国家而团结奋斗》（2022年10月16日），《习近平著作选读（第一卷）》，中央文献出版社2023年版，第53页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二、关于选人用人方面的有关重要论述</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要着眼于党的事业发展需要选人用人，公道对待干部，公平评价干部，公正使用干部，让好干部有全身谋事之心而无侧身谋人之虞，不能“以人化线”、“以地地域划线”，搞亲亲疏疏、团团伙伙。</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——《在全国组织工作会议上的讲话》（2013年6月28日），《十八大以来重要文献选编（上）》，中央文献出版社2014年版，第354页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党内决不能搞封建依附那一套，决不能搞小山头、小圈子、小团伙那一套，决不能搞门客、门宦、门附那一套，搞这种东西总有一天会出事！</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——《严明党的组织纪律》（2014年1月14日），习近平《论坚持党对一切工作的领导》，中央文献出版社2019年版，第52页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党内上下关系、人际关系、工作氛围都要突出团结和谐、纯洁健康、弘扬正气，不允许搞团团伙伙、帮帮派派，不允许搞利益集团、进行利益交换。</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——《在党的群众路线教育实践活动总结大会上的讲话》（2014年10月8日），《人民日报》2014年10月9日</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人唯亲、任人唯利、任人唯圈，如同埋下“定时炸弹”，终究会引爆。为了一己私欲，无视组织原则，提拔重用德才不达标者甚至长期带病的干部，必然扭曲用人导向，挫伤干部队伍积极性，对政治生态造成严重破坏。</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——《从严治党必须从严管理干部》（2014年12月14日），《习近平关于全面从严治党论述摘编》，中央文献出版社2021年版，第261页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必须维护党的团结，绝不允许在党内培植私人势力，要坚持五湖四海，团结一切忠实于党的同志，团结大多数，不得以人划线，不得搞任何形式的派别活动。</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——《加强纪律建设，把守纪律讲规矩摆在更加重要的位置》（2015年1月13日），习近平《论坚持党对一切工作的领导》，中央文献出版社2019年版，第92页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有的党员、干部讲利益不讲党性、讲关系不讲原则、讲面子不讲规矩，甚至把党内同志关系异化为人身依附关系，搞小山头、小圈子、小团伙那一套，搞门客、门宦、门附那一套。</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——《主持十八届中央政治局第三十三次集体学习时的讲话》（2016年月28日），习近平《论党的自我革命》，中央文献出版社2023年版，第132页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弘扬忠诚老实、公道正派、实事求是、清正廉洁等价值观，坚决防止和反对个人主义、分散主义自由主义、本位主义、好人主义，坚决防止和反对宗派主义、圈子文化、码头文化，坚决反对搞两面派、做两面人。</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——《决胜全面建成小康社会，夺取新时代中国特色社会主义伟大胜利》（2017年10月18日），《习近平谈治国理政》第三卷，外文出版社2020年版，第48-49页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们培养选拔的是党和人民事业的接班人，不是领导干部个人的接班人，不能形成人身依附关系。接班人是个整体概念，不能作机械理解，不是指某个具体的人。要教育引导年轻干部立志接好党和人民事业的班，而不是考虑接某个职位的班。</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——《在全国组织工作会议上的讲话》（2018年7月3日），《十九大以来重要文献选编（上）》，中央文献出版社2019年版，第573页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论什么问题，不论谁出问题，该出手时就出手，对腐败问题尤其要坚决查处，不断清除损害党的先进性和纯洁性的因素，不断清除侵蚀党的健康肌体的病毒。特别是对那些攫取国家和人民利益、侵蚀党的执政根基、动摇社会主义国家政权的人，对那些在党内搞政治团伙、小圈子、利益集团的人，要毫不手软、坚决查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——《自我革命是我们党跳出历史周期律的第二个答案》（2021年11月11日），习近平《论党的自我革命》，中央文献出版社2023年版，第327页）</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懂得权力是把“双刃剑”，始终保持对权力的敬畏感，坚持公正用权、依法用权、为民用权、廉洁用权，不能把公权力变成谋取个人或利益集团、“小圈子”私利的工具，不能成为任何利益集团、权势团体、特权阶层的代言人、代理人。</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 w:val="28"/>
          <w:szCs w:val="28"/>
        </w:rPr>
      </w:pPr>
      <w:r>
        <w:rPr>
          <w:rFonts w:hint="eastAsia" w:ascii="楷体" w:hAnsi="楷体" w:eastAsia="楷体" w:cs="楷体"/>
          <w:sz w:val="28"/>
          <w:szCs w:val="28"/>
        </w:rPr>
        <w:t>——《努力成长为对党和人民忠诚可靠、堪当时代重任的栋梁之才》（2022年3月1日），《求是》杂志2023年13期</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何始终统一思想、统一意志、统一行动。党的规模大了，一些人容易出现搞小山头、小圈子、小团伙现象，容易出现尾大不掉、自行其是问题，破坏党的团结统一，影响党的凝聚力战斗力。随着改革开放逐步深入，社会利益多元化、思想多样化也深刻影响到党员、干部的观念和行为。我们必须在重大问题、严峻形势面前始终心往一处想、劲往一处使，做到凝心聚力、众志成城，确保全党紧密团结在党中央周围，步调一致向前进。</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楷体" w:hAnsi="楷体" w:eastAsia="楷体" w:cs="楷体"/>
          <w:sz w:val="28"/>
          <w:szCs w:val="28"/>
        </w:rPr>
        <w:t>——《时刻保持解决大党独有难题的清醒和坚定，把党的伟大自我革命进行到底》（2023年1月9日），习近平《论党的自我革命》，中央文献出版社2023年版，第352页</w:t>
      </w:r>
    </w:p>
    <w:p>
      <w:pPr>
        <w:shd w:val="clear" w:color="auto" w:fill="FFFFFF"/>
        <w:spacing w:line="520" w:lineRule="exact"/>
        <w:ind w:firstLine="560"/>
        <w:rPr>
          <w:rFonts w:ascii="仿宋_GB2312" w:hAnsi="仿宋"/>
          <w:szCs w:val="28"/>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ascii="方正小标宋_GBK" w:hAnsi="华文中宋" w:eastAsia="方正小标宋_GBK"/>
          <w:b/>
          <w:sz w:val="28"/>
          <w:szCs w:val="28"/>
        </w:rPr>
      </w:pPr>
      <w:r>
        <w:rPr>
          <w:rFonts w:hint="eastAsia" w:ascii="黑体" w:hAnsi="黑体" w:eastAsia="黑体" w:cs="黑体"/>
          <w:color w:val="000000"/>
          <w:sz w:val="28"/>
          <w:szCs w:val="28"/>
          <w:highlight w:val="none"/>
          <w:lang w:val="en-US" w:eastAsia="zh-CN" w:bidi="ar-SA"/>
        </w:rPr>
        <w:t>【资料十】来源：中国共产党新闻网—系列重要讲话数据库</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习近平总书记关于解决统计造假问题、领导干部下访解决群众问题、长江经济带高质量发展的重要论述</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000000" w:themeColor="text1"/>
          <w:szCs w:val="28"/>
          <w14:textFill>
            <w14:solidFill>
              <w14:schemeClr w14:val="tx1"/>
            </w14:solidFill>
          </w14:textFill>
        </w:rPr>
      </w:pPr>
    </w:p>
    <w:p>
      <w:pPr>
        <w:keepNext w:val="0"/>
        <w:keepLines w:val="0"/>
        <w:pageBreakBefore w:val="0"/>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hint="eastAsia" w:ascii="仿宋_GB2312" w:hAnsi="仿宋_GB2312" w:eastAsia="仿宋_GB2312" w:cs="仿宋_GB2312"/>
          <w:b/>
          <w:szCs w:val="28"/>
        </w:rPr>
      </w:pPr>
      <w:r>
        <w:rPr>
          <w:rFonts w:hint="eastAsia" w:ascii="仿宋_GB2312" w:hAnsi="仿宋_GB2312" w:eastAsia="仿宋_GB2312" w:cs="仿宋_GB2312"/>
          <w:b/>
          <w:szCs w:val="28"/>
        </w:rPr>
        <w:t>一、习近平总书记关于解决统计造假问题的工作的重要论述</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防范和惩治统计造假、弄虚作假，根本出路在深化统计管理体制改革。要遵循统计工作规律，完善统计法律法规，健全政绩考核机制，健全统一领导、分级负责的统计管理体制，健全统计数据质量责任制，强化监督问责，依纪依法惩处弄虚作假，确保统计机构和统计人员独立调查、独立报告、独立监督职权不受侵犯，确保各类重大统计数据造假案件得到及时有效查处，确保统计资料真实准确、完整及时。</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Cs w:val="28"/>
        </w:rPr>
      </w:pPr>
      <w:r>
        <w:rPr>
          <w:rFonts w:hint="eastAsia" w:ascii="楷体" w:hAnsi="楷体" w:eastAsia="楷体" w:cs="楷体"/>
          <w:szCs w:val="28"/>
        </w:rPr>
        <w:t>——习近平总书记2016年10月11日主持召开中央全面深化改革领导小组第二十八次会议时的讲话新闻稿</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开展防范和惩治统计造假、弄虚作假督察工作，目的是确保统计数据真实准确。要聚焦统计法定职责履行、统计违纪违法现象治理、统计数据质量提升，突出重点、发现问题、严明纪律，维护统计法律法规权威，为经济社会发展做好统计制度保障。</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Cs w:val="28"/>
        </w:rPr>
      </w:pPr>
      <w:r>
        <w:rPr>
          <w:rFonts w:hint="eastAsia" w:ascii="楷体" w:hAnsi="楷体" w:eastAsia="楷体" w:cs="楷体"/>
          <w:szCs w:val="28"/>
        </w:rPr>
        <w:t>——习近平总书记2018年7月6日主持召开中央全面深化改革委员会第三次会议时的讲话新闻稿</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hint="eastAsia" w:ascii="仿宋_GB2312" w:hAnsi="仿宋_GB2312" w:eastAsia="仿宋_GB2312" w:cs="仿宋_GB2312"/>
          <w:b/>
          <w:szCs w:val="28"/>
        </w:rPr>
      </w:pPr>
      <w:r>
        <w:rPr>
          <w:rFonts w:hint="eastAsia" w:ascii="仿宋_GB2312" w:hAnsi="仿宋_GB2312" w:eastAsia="仿宋_GB2312" w:cs="仿宋_GB2312"/>
          <w:b/>
          <w:szCs w:val="28"/>
        </w:rPr>
        <w:t>二、习近平总书记关于领导干部下访解决群众问题的重要论述</w:t>
      </w:r>
    </w:p>
    <w:p>
      <w:pPr>
        <w:keepNext w:val="0"/>
        <w:keepLines w:val="0"/>
        <w:pageBreakBefore w:val="0"/>
        <w:widowControl/>
        <w:tabs>
          <w:tab w:val="left" w:pos="5353"/>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现在，群众工作对象更加多元，群众诉求更加多样，群众工作环境更加复杂。这就要求我们深入研究和准确把握新形势下群众工作的特点和规律，改进群众工作方法，提高群众工作水平。群众诉求很多是通过信访这个渠道反映出来的。信访问题，有的是历史遗留的“老大难”问题，有的是正在发生的现实问题，大多非常棘手。不管怎么难，我们都要想方设法去化解，不能躲着、拖着。当干部就要为群众排忧解难，对上访群众有什么好怕的？我在正定工作时就常常把桌子往大街上一摆，坐在那里听取群众意见，解决了很多上访问题，也真实了解了民情民意。我在宁德工作时推动建立了地、县、乡三级领导干部下访制度，把领导下访日变成群众服务日。此后，我每到一个地方任职都坚持这样做。信访是送上门来的群众工作，既可以消气，也可以通气，关键是要通过信访渠道摸清群众愿望和诉求，找到工作差距和不足，举一反三，加以改进，更好为群众服务。</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Cs w:val="28"/>
        </w:rPr>
      </w:pPr>
      <w:r>
        <w:rPr>
          <w:rFonts w:hint="eastAsia" w:ascii="楷体" w:hAnsi="楷体" w:eastAsia="楷体" w:cs="楷体"/>
          <w:szCs w:val="28"/>
        </w:rPr>
        <w:t>——习近平总书记2022年3月1日在2022年春季学期中央党校（国家行政学院）中青年干部培训班开班式上讲话</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
          <w:szCs w:val="28"/>
        </w:rPr>
      </w:pPr>
      <w:r>
        <w:rPr>
          <w:rFonts w:hint="eastAsia" w:ascii="仿宋_GB2312" w:hAnsi="仿宋_GB2312" w:eastAsia="仿宋_GB2312" w:cs="仿宋_GB2312"/>
          <w:szCs w:val="28"/>
        </w:rPr>
        <w:t>三、</w:t>
      </w:r>
      <w:r>
        <w:rPr>
          <w:rFonts w:hint="eastAsia" w:ascii="仿宋_GB2312" w:hAnsi="仿宋_GB2312" w:eastAsia="仿宋_GB2312" w:cs="仿宋_GB2312"/>
          <w:b/>
          <w:szCs w:val="28"/>
        </w:rPr>
        <w:t>习近平总书记关于长江经济带高质量发展的重要论述</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长江是中华民族的母亲河，也是中华民族发展的重要支撑；推动长江经济带发展必须从中华民族长远利益考虑，把修复长江生态环境摆在压倒性位置，共抓大保护、不搞大开发，努力把长江经济带建设成为生态更优美、交通更顺畅、经济更协调、市场更统一、机制更科学的黄金经济带，探索出一条生态优先、绿色发展新路子。</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Cs w:val="28"/>
        </w:rPr>
      </w:pPr>
      <w:r>
        <w:rPr>
          <w:rFonts w:hint="eastAsia" w:ascii="楷体" w:hAnsi="楷体" w:eastAsia="楷体" w:cs="楷体"/>
          <w:szCs w:val="28"/>
        </w:rPr>
        <w:t>——习近平总书记2016年1月5日在重庆主持召开推动长江经济带发展座谈会上的讲话新闻稿</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现在，我国经济已由高速增长阶段转向高质量发展阶段。新形势下，推动长江经济带发展，关键是要正确把握整体推进和重点突破、生态环境保护和经济发展、总体谋划和久久为功、破除旧动能和培育新动能、自身发展和协同发展等关系，坚持新发展理念，坚持稳中求进工作总基调，加强改革创新、战略统筹、规划引导，使长江经济带成为引领我国经济高质量发展的生力军。</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Cs w:val="28"/>
        </w:rPr>
      </w:pPr>
      <w:r>
        <w:rPr>
          <w:rFonts w:hint="eastAsia" w:ascii="楷体" w:hAnsi="楷体" w:eastAsia="楷体" w:cs="楷体"/>
          <w:szCs w:val="28"/>
        </w:rPr>
        <w:t>——习近平总书记2018年4月26日在武汉主持召开推动长江经济带发展座谈会上的讲话新闻稿</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要贯彻落实党的十九大和十九届二中、三中、四中、五中全会精神，坚定不移贯彻新发展理念，推动长江经济带高质量发展，谱写生态优先绿色发展新篇章，打造区域协调发展新样板，构筑高水平对外开放新高地，塑造创新驱动发展新优势，绘就山水人城和谐相融新画卷，使长江经济带成为我国生态优先绿色发展主战场、畅通国内国际双循环主动脉、引领经济高质量发展主力军。</w:t>
      </w:r>
    </w:p>
    <w:p>
      <w:pPr>
        <w:keepNext w:val="0"/>
        <w:keepLines w:val="0"/>
        <w:pageBreakBefore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楷体" w:hAnsi="楷体" w:eastAsia="楷体" w:cs="楷体"/>
          <w:szCs w:val="28"/>
        </w:rPr>
      </w:pPr>
      <w:r>
        <w:rPr>
          <w:rFonts w:hint="eastAsia" w:ascii="楷体" w:hAnsi="楷体" w:eastAsia="楷体" w:cs="楷体"/>
          <w:szCs w:val="28"/>
        </w:rPr>
        <w:t>——习近平总书记2020年11月15日在南京主持召开全面推动长江经济带发展座谈会上的讲话新闻稿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【资料十一】来源：湖北日报2023年7月23日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全省深化党员干部下基层察民情</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解民忧暖民心实践活动推进会精神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7月22日，全省深化党员干部下基层察民情解民忧暖民心实践活动推进会在孝感召开。省委副书记诸葛宇杰出席会议并讲话，省委常委、组织部部长张文兵，省政协副主席王兴於出席会议。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会议强调，省委深化实践活动是学习贯彻习近平新时代中国特色社会主义思想主题教育的重要内容，要牢固树立以人民为中心的发展思想，走好新时代党的群众路线，按照省委要求，以更大力度更实举措推动实践活动见行见效。要在持续增进群众感情上下功夫，强化宗旨服务意识，摸清群众实际需求，用好共同缔造的理念和方法，发动和组织群众一起办一起干；要在持续抓好“三张清单”上下功夫，落实动态管理，建立问题的收集、办理、反馈闭环管理机制，切实提高“三张清单”的质量；要在持续办好民生实事上下功夫，聚焦解决人民群众急难愁盼问题，做到即知即办、和群众一起办，真正把好事办实、实事办好；要在持续提升实践成果上下功夫，着力打通难点、痛点、堵点，创新体制机制，探索形成一批可复制、可推广经验。会议要求，要持续优化工作作风，坚决防治形式主义、官僚主义，以实实在在的实践活动成果为先行区建设凝心聚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与会人员现场参观学习了孝南区邮政寄递物流共配中心、新铺镇新进村寄递网点、新华街道万福社区养老综合服务中心等为民服务点，会上通报了全省实践活动开展情况。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【资料十二】来源：新华网2023年8月2日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中办国办公厅印发《关于建立领导干部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应知应会党内法规和国家法律清单制度的意见》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近日，中共中央办公厅、国务院办公厅印发了《关于建立领导干部应知应会党内法规和国家法律清单制度的意见》，并发出通知，要求各地区各部门结合实际认真贯彻落实。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《关于建立领导干部应知应会党内法规和国家法律清单制度的意见》全文如下。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为深入贯彻落实党的二十大精神，推动领导干部带头尊规学规守规用规，带头尊法学法守法用法，根据《法治中国建设规划（2020－2025年）》等要求，现就建立领导干部应知应会党内法规和国家法律清单制度提出如下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一、总体要求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坚持以习近平新时代中国特色社会主义思想为指导，深入学习贯彻习近平法治思想，抓住领导干部这个“关键少数”，以增强法治观念、提升法治思维能力、遵守党规国法为目标，建立健全领导干部应知应会党内法规和国家法律清单制度，推动领导干部深刻领悟“两个确立”的决定性意义，做到“两个维护”；牢固树立党章意识，更加自觉地学习党内法规，用党章党规党纪约束自己的一言一行；牢固树立宪法法律至上、法律面前人人平等、权由法定、权依法使等基本法治观念，做到在法治之下想问题、作决策、办事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二、学习重点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（一）习近平法治思想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把学习掌握习近平法治思想作为重要必修课程，深入系统学习习近平总书记《论坚持全面依法治国》、《习近平关于全面依法治国论述摘编》、《习近平关于依规治党论述摘编》，学习《习近平法治思想学习纲要》，吃透基本精神、把握核心要义、明确工作要求，深刻理解习近平法治思想是习近平新时代中国特色社会主义思想的重要组成部分，是新时代全面依法治国的根本遵循和行动指南，带头做习近平法治思想的坚定信仰者、积极传播者、模范实践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（二）党内法规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1.认真学习党章。</w:t>
      </w:r>
      <w:r>
        <w:rPr>
          <w:rFonts w:hint="eastAsia" w:ascii="仿宋_GB2312" w:hAnsi="仿宋_GB2312" w:cs="仿宋_GB2312"/>
          <w:color w:val="000000"/>
          <w:sz w:val="28"/>
          <w:szCs w:val="28"/>
          <w:highlight w:val="none"/>
          <w:lang w:val="en-US" w:eastAsia="zh-CN" w:bidi="ar-SA"/>
        </w:rPr>
        <w:t>把学习党章作为必修课、基本功，深刻理解党章是党的根本大法，是全党必须共同遵守的根本行为规范。用党章规范自己的言行、按党章要求规规矩矩办事，始终在政治立场、政治方向、政治原则、政治道路上同党中央保持高度一致。凡是党章规定党员必须做的，领导干部要首先做到；凡是党章规定党员不能做的，领导干部要带头不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2.认真学习党的组织法规。</w:t>
      </w:r>
      <w:r>
        <w:rPr>
          <w:rFonts w:hint="eastAsia" w:ascii="仿宋_GB2312" w:hAnsi="仿宋_GB2312" w:cs="仿宋_GB2312"/>
          <w:color w:val="000000"/>
          <w:sz w:val="28"/>
          <w:szCs w:val="28"/>
          <w:highlight w:val="none"/>
          <w:lang w:val="en-US" w:eastAsia="zh-CN" w:bidi="ar-SA"/>
        </w:rPr>
        <w:t>根据工作需要，深入学习中国共产党中央委员会工作条例、地方委员会工作条例、纪律检查委员会工作条例、党组工作条例、工作机关条例（试行）、组织工作条例、支部工作条例（试行）、党政领导干部选拔任用工作条例、推进领导干部能上能下规定等，熟悉掌握党的组织结构、组织体系以及各级各类组织的设置定位、产生运行、职权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3.认真学习党的领导法规。</w:t>
      </w:r>
      <w:r>
        <w:rPr>
          <w:rFonts w:hint="eastAsia" w:ascii="仿宋_GB2312" w:hAnsi="仿宋_GB2312" w:cs="仿宋_GB2312"/>
          <w:color w:val="000000"/>
          <w:sz w:val="28"/>
          <w:szCs w:val="28"/>
          <w:highlight w:val="none"/>
          <w:lang w:val="en-US" w:eastAsia="zh-CN" w:bidi="ar-SA"/>
        </w:rPr>
        <w:t>根据工作需要，深入学习中国共产党农村工作条例、统一战线工作条例、政治协商工作条例、政法工作条例、机构编制工作条例、宣传工作条例、中国共产党领导国家安全工作条例、信访工作条例、地方党政领导干部安全生产责任制规定等，深刻理解坚持和加强党的全面领导的丰富内涵，增强做到“两个维护”的自觉性和坚定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4.认真学习党的自身建设法规。</w:t>
      </w:r>
      <w:r>
        <w:rPr>
          <w:rFonts w:hint="eastAsia" w:ascii="仿宋_GB2312" w:hAnsi="仿宋_GB2312" w:cs="仿宋_GB2312"/>
          <w:color w:val="000000"/>
          <w:sz w:val="28"/>
          <w:szCs w:val="28"/>
          <w:highlight w:val="none"/>
          <w:lang w:val="en-US" w:eastAsia="zh-CN" w:bidi="ar-SA"/>
        </w:rPr>
        <w:t>根据工作需要，深入学习关于新形势下党内政治生活的若干准则、中国共产党廉洁自律准则、重大事项请示报告条例、党政机关厉行节约反对浪费条例、中央八项规定及其实施细则、党委（党组）落实全面从严治党主体责任规定、党委（党组）理论学习中心组学习规则等，深刻理解推进新时代党的建设新的伟大工程的重大意义，时刻保持永远在路上的坚韧和执着，增强坚定不移全面从严治党的政治定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5.认真学习党的监督保障法规。</w:t>
      </w:r>
      <w:r>
        <w:rPr>
          <w:rFonts w:hint="eastAsia" w:ascii="仿宋_GB2312" w:hAnsi="仿宋_GB2312" w:cs="仿宋_GB2312"/>
          <w:color w:val="000000"/>
          <w:sz w:val="28"/>
          <w:szCs w:val="28"/>
          <w:highlight w:val="none"/>
          <w:lang w:val="en-US" w:eastAsia="zh-CN" w:bidi="ar-SA"/>
        </w:rPr>
        <w:t>根据工作需要，深入学习中国共产党党内监督条例、巡视工作条例、党政领导干部考核工作条例、问责条例、纪律处分条例、党员权利保障条例、组织处理规定（试行）、党内法规执行责任制规定（试行）、纪律检查机关监督执纪工作规则等，坚决贯彻党的自我革命战略部署，不断强化党的意识、纪律意识、规矩意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（三）国家法律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1.认真学习宪法。</w:t>
      </w:r>
      <w:r>
        <w:rPr>
          <w:rFonts w:hint="eastAsia" w:ascii="仿宋_GB2312" w:hAnsi="仿宋_GB2312" w:cs="仿宋_GB2312"/>
          <w:color w:val="000000"/>
          <w:sz w:val="28"/>
          <w:szCs w:val="28"/>
          <w:highlight w:val="none"/>
          <w:lang w:val="en-US" w:eastAsia="zh-CN" w:bidi="ar-SA"/>
        </w:rPr>
        <w:t>深刻把握宪法原则和宪法确立的国家根本制度、根本任务、大政方针，坚持宪法确定的中国共产党领导地位不动摇，坚持宪法确定的人民民主专政的国体和人民代表大会制度的政体不动摇。强化宪法意识，弘扬宪法精神，推动宪法实施，更好发挥宪法在治国理政中的重要作用。根据工作需要，学习全国人民代表大会组织法、国务院组织法、监察法、地方各级人民代表大会和地方各级人民政府组织法、人民法院组织法、人民检察院组织法、民族区域自治法、立法法等宪法相关法，熟悉掌握国家机构的产生、组织、职权和基本工作制度，增强依照法定职责、限于法定范围、遵守法定程序推进国家各项工作的意识和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2.认真学习总体国家安全观和国家安全法。</w:t>
      </w:r>
      <w:r>
        <w:rPr>
          <w:rFonts w:hint="eastAsia" w:ascii="仿宋_GB2312" w:hAnsi="仿宋_GB2312" w:cs="仿宋_GB2312"/>
          <w:color w:val="000000"/>
          <w:sz w:val="28"/>
          <w:szCs w:val="28"/>
          <w:highlight w:val="none"/>
          <w:lang w:val="en-US" w:eastAsia="zh-CN" w:bidi="ar-SA"/>
        </w:rPr>
        <w:t>根据工作需要，学习保守国家秘密法、网络安全法、生物安全法、突发事件应对法、反恐怖主义法、反间谍法、数据安全法等，统筹发展和安全，提高领导干部运用法律武器防范化解重大风险的能力，增强依法斗争本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3.认真学习推动高质量发展相关法律。</w:t>
      </w:r>
      <w:r>
        <w:rPr>
          <w:rFonts w:hint="eastAsia" w:ascii="仿宋_GB2312" w:hAnsi="仿宋_GB2312" w:cs="仿宋_GB2312"/>
          <w:color w:val="000000"/>
          <w:sz w:val="28"/>
          <w:szCs w:val="28"/>
          <w:highlight w:val="none"/>
          <w:lang w:val="en-US" w:eastAsia="zh-CN" w:bidi="ar-SA"/>
        </w:rPr>
        <w:t>根据工作需要，学习循环经济促进法、乡村振兴促进法、预算法、科学技术进步法、中小企业促进法、外商投资法、著作权法等，学习与建设现代化产业体系、优化营商环境、全面推进乡村振兴、推进高水平对外开放、实施科教兴国战略、推动绿色发展等相关的法律，增强领导干部推动高质量发展本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4.认真学习民法典。</w:t>
      </w:r>
      <w:r>
        <w:rPr>
          <w:rFonts w:hint="eastAsia" w:ascii="仿宋_GB2312" w:hAnsi="仿宋_GB2312" w:cs="仿宋_GB2312"/>
          <w:color w:val="000000"/>
          <w:sz w:val="28"/>
          <w:szCs w:val="28"/>
          <w:highlight w:val="none"/>
          <w:lang w:val="en-US" w:eastAsia="zh-CN" w:bidi="ar-SA"/>
        </w:rPr>
        <w:t>深刻把握平等、自愿、公平、诚信、公序良俗、绿色等民事活动基本原则和坚持主体平等、保护财产权利、便利交易流转、维护人格尊严、促进家庭和谐、追究侵权责任等基本要求。把民法典作为决策、管理、监督的重要标尺，提高运用民法典维护人民权益、化解矛盾纠纷、促进社会和谐稳定的能力和水平。根据工作需要，学习其他民事法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5.认真学习刑法和公职人员政务处分法。</w:t>
      </w:r>
      <w:r>
        <w:rPr>
          <w:rFonts w:hint="eastAsia" w:ascii="仿宋_GB2312" w:hAnsi="仿宋_GB2312" w:cs="仿宋_GB2312"/>
          <w:color w:val="000000"/>
          <w:sz w:val="28"/>
          <w:szCs w:val="28"/>
          <w:highlight w:val="none"/>
          <w:lang w:val="en-US" w:eastAsia="zh-CN" w:bidi="ar-SA"/>
        </w:rPr>
        <w:t>深刻把握罪刑法定、对任何人犯罪在适用法律上一律平等、罪责刑相适应等刑法基本原则，推动依法打击犯罪和保障人权。学习关于职务犯罪的刑法规定、公职人员政务处分法，牢固树立底线思维，不触碰法律红线。根据工作需要，学习反有组织犯罪法等其他刑事法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6.认真学习行政法律。</w:t>
      </w:r>
      <w:r>
        <w:rPr>
          <w:rFonts w:hint="eastAsia" w:ascii="仿宋_GB2312" w:hAnsi="仿宋_GB2312" w:cs="仿宋_GB2312"/>
          <w:color w:val="000000"/>
          <w:sz w:val="28"/>
          <w:szCs w:val="28"/>
          <w:highlight w:val="none"/>
          <w:lang w:val="en-US" w:eastAsia="zh-CN" w:bidi="ar-SA"/>
        </w:rPr>
        <w:t>根据工作需要，学习行政许可法、行政处罚法、行政强制法、行政复议法、行政诉讼法、国家赔偿法、公务员法等，深刻把握合法行政、合理行政、程序正当、高效便民、诚实守信、权责统一等行政法基本原则，牢固树立职权法定、法定职责必须为、法无授权不可为等法治理念，强化依法行政意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7.认真学习与履职密切相关的其他法律。</w:t>
      </w:r>
      <w:r>
        <w:rPr>
          <w:rFonts w:hint="eastAsia" w:ascii="仿宋_GB2312" w:hAnsi="仿宋_GB2312" w:cs="仿宋_GB2312"/>
          <w:color w:val="000000"/>
          <w:sz w:val="28"/>
          <w:szCs w:val="28"/>
          <w:highlight w:val="none"/>
          <w:lang w:val="en-US" w:eastAsia="zh-CN" w:bidi="ar-SA"/>
        </w:rPr>
        <w:t>根据工作需要，学习社会治理、“一国两制”、涉外法治、反腐败斗争等领域的法律；学习与我国司法制度相关的法律，支持和维护公正司法；学习重大行政决策程序、政府信息公开等行政法规和军事法规、监察法规等，善于运用法治思维和法治方式谋划和推进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三、工作措施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（一）分级分类制定领导干部应知应会党内法规和国家法律清单。</w:t>
      </w:r>
      <w:r>
        <w:rPr>
          <w:rFonts w:hint="eastAsia" w:ascii="仿宋_GB2312" w:hAnsi="仿宋_GB2312" w:cs="仿宋_GB2312"/>
          <w:color w:val="000000"/>
          <w:sz w:val="28"/>
          <w:szCs w:val="28"/>
          <w:highlight w:val="none"/>
          <w:lang w:val="en-US" w:eastAsia="zh-CN" w:bidi="ar-SA"/>
        </w:rPr>
        <w:t>各地区各部门要从实际出发，区分不同层级、不同岗位，准确理解把握应知应会要求，抓住关键、突出重点，充分考虑工作需要和学习效果，合理编制应知应会党内法规和国家法律清单，提升学习的精准性、科学性、实效性。中央和国家机关要带头制定本单位或本行业本系统的领导干部应知应会党内法规和国家法律清单，发挥引领示范作用。建立健全清单动态调整机制，党中央对学习贯彻新制定修订的党内法规和国家法律作出部署安排的，要及时将有关党内法规和国家法律纳入清单，认真组织领导干部进行学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（二）把领导干部应知应会党内法规和国家法律学习纳入干部教育体系。</w:t>
      </w:r>
      <w:r>
        <w:rPr>
          <w:rFonts w:hint="eastAsia" w:ascii="仿宋_GB2312" w:hAnsi="仿宋_GB2312" w:cs="仿宋_GB2312"/>
          <w:color w:val="000000"/>
          <w:sz w:val="28"/>
          <w:szCs w:val="28"/>
          <w:highlight w:val="none"/>
          <w:lang w:val="en-US" w:eastAsia="zh-CN" w:bidi="ar-SA"/>
        </w:rPr>
        <w:t>党政主要负责人要带头学习掌握应知应会党内法规和国家法律，做尊规学规守规用规、尊法学法守法用法的模范，充分发挥示范作用。把应知应会党内法规和国家法律纳入各级党委（党组）理论学习中心组学习内容，纳入各级党校（行政学院）教学内容和领导干部任职培训、在职培训的必训课程，确保培训课时数量和培训质量；结合工作实际，纳入政府常务会议学规学法、单位领导班子会前学规学法、重大决策前学规学法等重要内容，把学习成果转化为依法决策、依法办事的自觉行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b/>
          <w:bCs/>
          <w:color w:val="000000"/>
          <w:sz w:val="28"/>
          <w:szCs w:val="28"/>
          <w:highlight w:val="none"/>
          <w:lang w:val="en-US" w:eastAsia="zh-CN" w:bidi="ar-SA"/>
        </w:rPr>
        <w:t>（三）建立健全领导干部学法用法激励机制。</w:t>
      </w:r>
      <w:r>
        <w:rPr>
          <w:rFonts w:hint="eastAsia" w:ascii="仿宋_GB2312" w:hAnsi="仿宋_GB2312" w:cs="仿宋_GB2312"/>
          <w:color w:val="000000"/>
          <w:sz w:val="28"/>
          <w:szCs w:val="28"/>
          <w:highlight w:val="none"/>
          <w:lang w:val="en-US" w:eastAsia="zh-CN" w:bidi="ar-SA"/>
        </w:rPr>
        <w:t>落实并完善有关领导干部年终述法制度，用好领导干部在线学法平台，推动学法用法常态化、规范化。加强督促检查评估，进一步把领导干部学法用法情况纳入考核评价干部和精神文明创建内容，列入法治创建考核指标，推动考核结果运用，增强学法用法示范效应，防止形式主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【资料十三】来源：新华网2016年11月2日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关于新形势下党内政治生活的若干准则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（2016年10月27日中国共产党第十八届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中央委员会第六次全体会议通过）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办好中国的事情，关键在党，关键在党要管党、从严治党。党要管党必须从党内政治生活管起，从严治党必须从党内政治生活严起。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九八○年，党的十一届五中全会深刻总结历史经验特别是“文化大革命”的教训，制定了《关于党内政治生活的若干准则》，为拨乱反正、恢复和健全党内政治生活、推进党的建设发挥了重要作用，其主要原则和规定今天依然适用，要继续坚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形势下，党内政治生活状况总体是好的。同时，一个时期以来，党内政治生活中也出现了一些突出问题，主要是：在一些党员、干部包括高级干部中，理想信念不坚定、对党不忠诚、纪律松弛、脱离群众、独断专行、弄虚作假、庸懒无为，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团伙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历史经验表明，我们党作为马克思主义政党，必须旗帜鲜明讲政治，严肃认真开展党内政治生活。为更好进行具有许多新的历史特点的伟大斗争、推进党的建设新的伟大工程、推进中国特色社会主义伟大事业，经受“四大考验”、克服“四种危险”，有必要制定一部新形势下党内政治生活的准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以上率下，为全党全社会作出示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一、坚定理想信念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共产主义远大理想和中国特色社会主义共同理想，是中国共产党人的精神支柱和政治灵魂，也是保持党的团结统一的思想基础。必须高度重视思想政治建设，把坚定理想信念作为开展党内政治生活的首要任务。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理想信念动摇是最危险的动摇，理想信念滑坡是最危险的滑坡。全党同志必须把对马克思主义的信仰、对社会主义和共产主义的信念作为毕生追求，在改造客观世界的同时不断改造主观世界，解决好世界观、人生观、价值观这个“总开关”问题，不断增强政治定力，自觉成为共产主义远大理想和中国特色社会主义共同理想的坚定信仰者和忠实实践者；必须坚定对中国特色社会主义的道路自信、理论自信、制度自信、文化自信。领导干部特别是高级干部要以实际行动让党员和群众感受到理想信念的强大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三个代表”重要思想、科学发展观，认真学习习近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二、坚持党的基本路线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必须毫不动摇坚持以经济建设为中心，聚精会神抓好发展这个党执政兴国的第一要务，坚持以人民为中心的发展思想，统筹推进“五位一体”总体布局和协调推进“四个全面”战略布局，坚持创新、协调、绿色、开放、共享的发展理念，努力提高发展质量和效益，不断提高人民生活水平，为实现“两个一百年”奋斗目标、实现中华民族伟大复兴的中国梦打下坚实物质基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必须毫不动摇坚持四项基本原则，根本是坚持党的领导，坚持中国特色社会主义道路、中国特色社会主义理论体系、中国特色社会主义制度、中国特色社会主义文化，做到头脑清醒、立场坚定，矢志不移坚持和发展中国特色社会主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三、坚决维护党中央权威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涉及全党全国性的重大方针政策问题，只有党中央有权作出决定和解释。各部门各地方党组织和党员领导干部可以向党中央提出建议，但不得擅自作出决定和对外发表主张。对党中央作出的决议和制定的政策如有不同意见，在坚决执行的前提下，可以向党组织提出保留意见，也可以按组织程序把自己的意见向党的上级组织直至党中央提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必须严格执行重大问题请示报告制度。全国人大常委会、国务院、全国政协，中央纪律检查委员会，最高人民法院、最高人民检察院，中央和国家机关各部门，各人民团体，各省、自治区、直辖市，其党组织要定期向党中央报告工作。研究涉及全局的重大事项或作出重大决定要及时向党中央请示报告，执行党中央重要决定的情况要专题报告。遇有突发性重大问题和工作中重大问题要及时向党中央请示报告，情况紧急必须临机处置的，要尽职尽力做好工作，并迅速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省、自治区、直辖市党委在党中央领导下开展工作，同级各个组织中的党组织和领导干部要自觉接受同级党委领导、向同级党委负责，重大事项和重要情况及时向同级党委请示报告。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必须自觉防止和反对个人主义、分散主义、自由主义、本位主义。对党中央决策部署，任何党组织和任何党员都不准合意的执行、不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四、严明党的政治纪律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纪律严明是全党统一意志、统一行动、步调一致前进的重要保障，是党内政治生活的重要内容。必须严明党的纪律，把纪律挺在前面，用铁的纪律从严治党。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丑化党和国家形象的言论。党员不准搞封建迷信，不准信仰宗教，不准参与邪教，不准纵容和支持宗教极端势力、民族分裂势力、暴力恐怖势力及其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员、干部特别是高级干部不准在党内搞小山头、小圈子、小团伙，严禁在党内拉私人关系、培植个人势力、结成利益集团。对那些投机取巧、拉帮结派、搞团团伙伙的人，要严格防范，依纪依规处理。坚决防止野心家、阴谋家窃取党和国家权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各级组织和全体党员必须对党忠诚老实、光明磊落，说老实话、办老实事、做老实人，如实向党反映和报告情况，反对搞两面派、做“两面人”，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内不准搞拉拉扯扯、吹吹拍拍、阿谀奉承。对领导人的宣传要实事求是，禁止吹捧，禁止给领导人祝寿、送礼、发致敬函电，禁止在领导干部国内考察工作时组织迎送、张贴标语、敲锣打鼓、铺红地毯、举行宴会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五、保持党同人民群众的血肉联系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玩物丧志等问题。反对奢靡之风，重在解决铺张浪费、挥霍无度，骄奢淫逸、腐化堕落等问题。坚持抓常、抓细、抓长，特别是要防范和查处各种隐性、变异的“四风”问题，把落实中央八项规定精神常态化、长效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各级组织、全体党员特别是领导干部必须提高做群众工作能力，既服务群众又带领群众坚定不移贯彻落实党的理论和路线方针政策，把党的主张变为群众的自觉行动，引领群众听党话、跟党走。坚决反对命令主义，坚决反对“尾巴主义”，不允许为了个人政绩、选票和形象脱离实际随意决策、随便许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作秀、哗众取宠。对一切搞劳民伤财的“形象工程”和“政绩工程”的行为，要严肃问责追责，依纪依法处理。在应对重大安全事件、重大突发事件、重大自然灾害事件等事件中，领导干部必须深入一线、靠前指挥，及时协调解决突出问题，及时回应社会关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员、干部必须顾全大局，自觉维护社会和谐稳定，遇到涉及自身利益和局部利益的问题应该通过正常渠道向上级反映，积极主动做好化解社会矛盾、防控社会风险工作，不准组织、参与、纵容扰乱社会秩序的非法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六、坚持民主集中制原则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各级党委（党组）必须坚持集体领导制度。凡属重大问题，要按照集体领导、民主集中、个别酝酿、会议决定的原则，由集体讨论、按少数服从多数作出决定，不允许用其他形式取代党委及其常委会（或党组）的领导。落实党委常委会（或党组）议事规则和决策程序，健全常委会向全委会定期报告工作并接受监督制度，坚决反对和防止独断专行或各自为政，坚决反对和防止议而不决、决而不行、行而不实，坚决反对和防止以党委集体决策名义集体违规。各级党委（党组）要善于观大势、抓大事、管全局，及时发现和解决矛盾和难题，不上推下卸，不留后遗症。建立上级组织在作出同下级组织有关重要决策前征求下级组织意见的制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的团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委（党组）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负责开展工作，坚决防止和克服名为集体领导、实际上个人或少数人说了算，坚决防止和克服名为集体负责、实际上无人负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领导班子成员必须坚决执行党组织决定，如有不同意见，可以保留或向上一级党组织提出，但在上级或本级党组织改变决定以前，除执行决定会立即引起严重后果等紧急情况外，必须无条件执行已作出的决定。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领导班子成员分工按规定向上级党委报备，无正当理由、未向上级党委报备不得调整。领导干部要自觉服从组织分工安排，任何人都不能向组织讨价还价、不服从组织安排。领导干部不准把分管工作、分管领域和地方当作“私人领地”，不准搞独断专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在党的工作和活动中，该以组织名义出面不能以个人名义出面，该由集体研究不能个人擅自表态，不允许用个人主张代替党组织的主张、用个人决定代替党组织的决定。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七、发扬党内民主和保障党员权利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中央委员会、中央政治局、中央政治局常务委员会和党的各级委员会作出重大决策部署，必须深入开展调查研究，广泛听取各方面意见和建议，凝聚智慧和力量，做到科学决策、民主决策、依法决策。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必须尊重党员主体地位、保障党员民主权利，落实党员知情权、参与权、选举权、监督权，保障全体党员平等享有党章规定的党员权利、履行党章规定的党员义务，坚持党内民主平等的同志关系，党内一律称同志。任何党组织和党员不得侵害党员民主权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制度，畅通党员表达意见、要求撤换不称职基层党组织领导班子成员的渠道。按期进行党的基层委员会、总支部和支部委员会换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八、坚持正确选人用人导向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坚持正确选人用人导向，是严肃党内政治生活的组织保证。必须严格标准、健全制度、完善政策、规范程序，使选出来的干部组织放心、群众满意、干部服气。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汰的选人用人导向。加强选人用人监督问责，对用人失察失误的严肃追究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唯生产总值、唯年龄等取人偏向，坚决克服由少数人在少数人中选人的倾向。领导干部要带头执行党的干部政策，不准任人唯亲、搞亲亲疏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任何人都不准把党的干部当作私有财产，党内不准搞人身依附关系。领导干部特别是高级干部不能搞家长制，要求别人唯命是从，特别是不能要求下级办违反党纪国法的事情；下级应该抵制上级领导干部的这种要求并向更上级党组织直至党中央报告，不应该对上级领导干部无原则服从。规范和纯洁党内同志交往，领导干部对党员不能颐指气使，党员对领导干部不能阿谀奉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干部是党的宝贵财富，必须既严格教育、严格管理、严格监督，又在政治上、思想上、工作上、生活上真诚关爱，鼓励干部干事创业、大胆作为。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建立容错纠错机制，宽容干部在工作中特别是改革创新中的失误。坚持惩前毖后、治病救人，正确对待犯错误的干部，帮助其认识和改正错误。不得混淆干部所犯错误性质或夸大错误程度对干部作出不适当的处理，不得利用干部所犯错误泄私愤、打击报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各级组织和领导干部必须牢记空谈误国、实干兴邦，践行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肃追责，依纪依法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九、严格党的组织生活制度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党的组织生活是党内政治生活的重要内容和载体，是党组织对党员进行教育管理监督的重要形式。必须坚持党的组织生活各项制度，创新方式方法，增强党的组织生活活力。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三会一课”制度。党员必须参加党员大会、党小组会和上党课，党支部要定期召开支部委员会会议。“三会一课”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坚持谈心谈话制度。党组织领导班子成员之间、班子成员和党员之间、党员和党员之间要开展经常性的谈心谈话，坦诚相见，交流思想，交换意见。领导干部要带头谈，也要接受党员、干部约谈。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对党员进行民主评议。督促党员对照党章规定的党员标准、对照入党誓词、联系个人实际进行党性分析，强化党员意识、增强党的观念、提高党性修养。对党性不强的党员，及时进行批评教育，限期改正；经教育仍无转变的，应劝其退党或除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领导干部必须强化组织观念，工作中重大问题和个人有关事项必须按规定按程序向组织请示报告，离开岗位或工作所在地要事先向组织请示报告。对无正当理由不按时报告、不如实报告或隐瞒不报的，要严肃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十、开展批评和自我批评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批评和自我批评是我们党强身治病、保持肌体健康的锐利武器，也是加强和规范党内政治生活的重要手段。必须坚持不懈把批评和自我批评这个武器用好。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批评和自我批评必须坚持实事求是，讲党性不讲私情、讲真理不讲面子，坚持“团结——批评——团结”，按照“照镜子、正衣冠、洗洗澡、治治病”的要求，严肃认真提意见，满腔热情帮同志，决不能把自我批评变成自我表扬、把相互批评变成相互吹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党员、干部必须严于自我解剖，对发现的问题要深入剖析原因，认真整改。对待批评要有则改之、无则加勉，不能搞无原则的纷争。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批评必须出于公心，不主观武断，不发泄私愤。坚决反对事不关己、高高挂起，明知不对、少说为佳的庸俗哲学和好人主义，坚决克服文过饰非、知错不改等错误倾向。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十一、加强对权力运行的制约和监督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监督是权力正确运行的根本保证，是加强和规范党内政治生活的重要举措。必须加强对领导干部的监督，党内不允许有不受制约的权力，也不允许有不受监督的特殊党员。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完善权力运行制约和监督机制，形成有权必有责、用权必担责、滥权必追责的制度安排。实行权力清单制度，公开权力运行过程和结果，健全不当用权问责机制，把权力关进制度笼子，让权力在阳光下运行。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党的各级组织和领导干部必须在宪法法律范围内活动，增强法治意识、弘扬法治精神，自觉按法定权限、规则、程序办事，决不能以言代法、以权压法、徇私枉法，决不能违规干预司法。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营造党内民主监督环境，畅通党内民主监督渠道。党的各级组织和全体党员要增强监督意识，既履行监督责任，又接受各方面监督。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党内监督必须突出党的领导机关和领导干部特别是主要领导干部。领导干部要正确对待监督，主动接受监督，习惯在监督下开展工作，决不能拒绝监督、逃避监督。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对涉及违纪违法行为的举报，对党员反映的问题，任何党组织和领导干部都不准隐瞒不报、拖延不办。涉及所反映问题的领导干部应该回避，不准干预或插手组织调查。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坚持授权者要负责监督，发现问题要及时处置。强化上级组织对下级组织特别是主要领导干部行使权力的监督，防止权力失控和滥用。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十二、保持清正廉洁的政治本色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建设廉洁政治，坚决反对腐败，是加强和规范党内政治生活的重要任务。必须筑牢拒腐防变的思想防线和制度防线，着力构建不敢腐、不能腐、不想腐的体制机制，保持党的肌体健康和队伍纯洁。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各级领导干部必须严以修身、严以用权、严以律己，谋事要实、创业要实、做人要实，经得起权力、金钱、美色考验，用党和人民赋予的权力为人民服务。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领导干部特别是高级干部必须带头践行社会主义核心价值观，继承和发扬党的优良传统和作风，弘扬中华民族传统美德，讲修养、讲道德、讲诚信、讲廉耻，养成共产党人的高风亮节，自觉远离低级趣味。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各级领导干部是人民公仆，没有搞特殊化的权利。中央政治局要带头执行中央八项规定。各级领导干部特别是高级干部要坚持立党为公、执政为民，坚持公私分明、先公后私、克己奉公，带头保持谦虚、谨慎、不骄、不躁的作风，保持艰苦奋斗的作风，带头执行廉洁自律准则，自觉同特权思想和特权现象作斗争，不准利用权力为自己和他人谋取私利，禁止违反财经制度批钱批物批项目，禁止用各种借口或巧立名目侵占、挥霍国家和集体财物，禁止违反规定提高干部待遇标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坚持有腐必反、有贪必肃，坚持“老虎”、“苍蝇”一起打，坚持无禁区、全覆盖、零容忍，党内决不允许有腐败分子藏身之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加强和规范党内政治生活是全党的共同任务，必须全党一起动手。各级党委（党组）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落实党委主体责任和纪委监督责任，强化责任追究。党委（党组）主要负责人要认真履行第一责任人责任。党的各级组织要强化对党内政治生活准则落实情况的督促检查，建立健全问责机制，上级党组织要加强对下级党组织的指导监督检查，各级组织部门和机关党组织要加强日常管理，各级纪律检查机关要严肃查处违反党内政治生活准则的各种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全面从严治党永远在路上。全党要坚持不懈努力，共同营造风清气正的政治生态，确保党始终成为中国特色社会主义事业的坚强领导核心。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【资料十四】来源：新华网2017年1月12日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中共中央印发《县以上党和国家机关</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党员领导干部民主生活会若干规定》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2017年1月，中共中央印发了《县以上党和国家机关党员领导干部民主生活会若干规定》（以下简称《若干规定》），并发出通知，要求各地区各部门认真遵照执行。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通知指出，民主生活会是党内政治生活的重要内容，是发扬党内民主、加强党内监督、依靠领导班子自身力量解决矛盾和问题的重要方式。坚持和完善民主生活会制度，是保证党的团结统一、保持党的先进性和纯洁性的一大法宝。修订和实施《若干规定》，对坚持和完善民主生活会制度，加强和规范党内政治生活，引导党员领导干部牢固树立政治意识、大局意识、核心意识、看齐意识，严肃认真开展批评和自我批评，做到忠诚干净担当，具有十分重要的意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通知强调，各级党委（党组）要认真贯彻落实党的十八届六中全会精神，从全面从严治党、严肃党内政治生活的高度，充分认识坚持和完善民主生活会制度的重要性紧迫性，切实抓好《若干规定》的学习贯彻。要认真组织开展学习培训，使各级领导班子和党员领导干部深刻理解《若干规定》基本精神和要求，进一步增强开好民主生活会的思想自觉和行动自觉。各级党员领导干部要严格执行民主生活会制度，用好批评和自我批评的锐利武器，不断增强发现和解决自身问题的能力。上级党组织应当通过派出督导组、派人列席等方式，对下级单位召开的民主生活会进行督促检查和指导。对问题突出的领导班子，上级党组织主要负责人应当亲自过问，派出得力的负责人列席民主生活会，严肃指出问题、深入分析原因、切实帮助解决。中央组织部要会同中央纪委机关等单位加强督促指导，适时对《若干规定》实施情况进行专项检查，确保各项要求落到实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通知要求，各地区各部门在执行《若干规定》中的重要情况和建议，要及时报告党中央。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《县以上党和国家机关党员领导干部民主生活会若干规定》全文如下。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第一条 为了落实全面从严治党要求，坚持和完善县以上党和国家机关党员领导干部民主生活会制度，根据《中国共产党章程》和《关于新形势下党内政治生活的若干准则》、《中国共产党党内监督条例》等有关党内法规，制定本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第二条 规定所称县以上党和国家机关党员领导干部，是指县以上党的各级委员会、纪律检查委员会的常务委员会委员，工作委员会委员，党组（党委）成员，以及县以上党和国家机关各部门（含人民团体）的党员领导干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经济组织、文化组织、社会组织和其他组织的党组（党委）成员，执行本规定。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第三条 民主生活会是党内政治生活的重要内容，是发扬党内民主、加强党内监督、依靠领导班子自身力量解决矛盾和问题的重要方式。坚持和完善民主生活会制度，对于新形势下加强和规范党内政治生活，增强党自我净化、自我完善、自我革新、自我提高能力，实现党的正确领导，维护党的团结和集中统一，引导党员领导干部牢固树立政治意识、大局意识、核心意识、看齐意识，自觉践行“三严三实”要求，始终做到忠诚干净担当，具有重要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党员领导干部还应当以普通党员身份参加所在党支部（党小组）组织生活会，过好双重组织生活。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第四条 民主生活会应当遵循“团结——批评——团结”的方针，贯彻整风精神，充分发扬民主，开展积极健康的思想斗争，增强党内政治生活的政治性、时代性、原则性、战斗性。参加民主生活会的党员领导干部应当严肃认真开展批评和自我批评，坚持实事求是，讲党性不讲私情、讲真理不讲面子，按照“照镜子、正衣冠、洗洗澡、治治病”的要求，严肃认真提意见，满腔热情帮同志，达到统一思想、增进团结、互相监督、共同提高的目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第五条 民主生活会应当确定主题，一般由上级党组织统一确定，或者由领导班子根据自身建设实际确定，并报上级党组织同意。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第六条 民主生活会应当围绕主题，就以下基本内容进行对照检查，开展批评和自我批评：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（一）遵守党章，坚定理想信念，贯彻党的理论路线方针政策和决议，执行党的政治纪律和政治规矩，维护党中央权威的情况。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（二）加强领导班子自身建设，实行民主集中制，维护领导班子团结，严格党的组织生活制度，坚持正确用人导向，开展批评和自我批评的情况。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（三）正确行使权力，履职尽责、积极作为，坚持科学决策、民主决策、依法决策，反对特权、秉公用权的情况。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（四）带头践行社会主义核心价值观，艰苦奋斗，清正廉洁，遵纪守法，注重家庭、家教、家风，教育管理好亲属和身边工作人员的情况。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（五）执行党的群众路线，站稳人民立场，改进领导作风，深入调查研究，密切联系群众的情况。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（六）履行全面从严治党主体责任和监督责任，加强党风廉洁建设和反腐败工作的情况。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受到诫勉谈话的，应当说明整改情况。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第七条 民主生活会每年召开1次，一般安排在第四季度。因特殊情况需要提前或者延期召开的，应当报上级党组织同意。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民主生活会到会人数必须达到应到会人数的三分之二以上。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第八条 领导班子遇到重要或者普遍性问题，出现重大决策失误或者对突发事件处置失当，经纪律检查、巡视和审计发现重要问题，以及发生违纪违法案件等情况的，应当专门召开民主生活会，及时剖析整改。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第九条 召开民主生活会应当制定会议方案，提前10日报上级党组织审核，并做好以下准备工作：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（一）领导班子成员认真学习党章党规和党的创新理论以及有关文件，提高思想认识，把握标准要求。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（二）由党委（党组）或者委托组织部门、机关党组织征求党员、干部和群众的意见建议，并如实向领导班子及其成员反馈。领导班子成员应当就反映本人的有关问题，向组织作出说明。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（三）领导班子成员之间互相谈心谈话，交流思想，交换意见，并与分管单位主要负责人谈心，也应当接受党员、干部约谈。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（四）撰写领导班子对照检查材料和个人发言提纲，查摆问题，进行党性分析，提出整改措施。个人发言提纲应当自己动手撰写，并按规定说明个人有关事项。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第十条 民主生活会由领导班子主要负责人主持，一般按以下程序进行：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（一）通报上一次民主生活会整改措施落实情况和本次民主生活会征求意见情况。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（二）主要负责人代表领导班子作对照检查。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（三）领导班子成员逐一进行对照检查，作自我批评，其他成员对其提出批评意见。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（四）主要负责人总结会议情况，提出整改工作要求。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因故缺席的人员应当提交书面发言材料。会后，将会议情况和批评意见转告缺席人。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第十一条 民主生活会应当直面问题，领导干部应当在会上把自身存在的突出问题说清楚、谈透彻，开展批评和自我批评，明确整改方向。自我批评应当联系实际、针对问题、触及思想。相互批评应当开诚布公指出问题，防止以工作建议代替批评意见。对待批评应当有则改之、无则加勉，不搞无原则纷争，也不搞一团和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批评和自我批评的具体意见，不得随意散布。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第十二条 民主生活会列席人员，根据有关规定和会议内容确定。列席人员可以发言，对领导班子及其成员提出批评或者建议。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第十三条 民主生活会应当切实解决问题，对检查和反映出来的问题，领导班子及其成员应当制定整改措施，确定整改目标和完成时限。对群众反映强烈的突出问题进行专项整治。需要上级党组织帮助解决的，应当及时向上级党组织报告。反映领导班子成员的违纪问题，由党的纪律检查机关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第十四条 在民主生活会上提出的重要问题，党组织没有及时研究解决和向上级党组织报告的，应当追究主要负责人责任；造成严重后果的，依纪依规严肃处理。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第十五条 民主生活会结束后15日内，应当将会议情况报告和会议记录报上级党组织，并报送上级纪委和党委组织部门。报告的主要内容是征求意见的情况、开展批评和自我批评的情况、检查和反映出来的主要问题及整改措施。省部级单位召开民主生活会的情况，由中央组织部会同中央纪委机关形成综合报告，报党中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民主生活会召开情况应当向下级党组织或者本单位通报。对于群众普遍关心问题的整改措施，以适当方式公布。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第十六条 中央政治局带头开好民主生活会。各级党委（党组）履行组织开好民主生活会的领导责任。上级党组织应当通过派出督导组、派人列席等方式，对下级单位召开的民主生活会进行督促检查和指导，具体工作由组织部门会同纪律检查机关负责。对问题突出的领导班子，上级党组织主要负责人应当亲自过问，派出得力的负责人列席民主生活会，严肃指出问题、深入分析原因、切实帮助解决。党的机关工作委员会参与对同级直属机关召开的民主生活会的督促检查和指导。党中央主要负责督促检查和指导省部级单位召开的民主生活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第十七条 上级党组织负责人，纪律检查机关、组织部门负责人每年应当随机参加一定数量的下级单位召开的民主生活会，了解情况，进行指导，发现问题及时纠正。纪律检查机关、组织部门派人列席下一级各单位召开的民主生活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第十八条 执行民主生活会制度情况，纳入领导班子及其成员履行全面从严治党责任考核内容，作为考核评价领导班子的重要依据。对不按规定召开民主生活会的应当严肃指出、限期整改，对走过场的责令重新召开，并在一定范围通报批评，情节严重的追究主要负责人责任。对无正当理由不参加民主生活会的党员领导干部，给予严肃批评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第十九条 国有企业党组织、高等学校党组织、乡镇党委等基层党组织领导干部民主生活会，参照本规定执行。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第二十条 中国人民解放军和中国人民武装警察部队党组织的民主生活会制度，由中央军委参照本规定作出规定。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第二十一条 本规定由中央组织部负责解释。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r>
        <w:rPr>
          <w:rFonts w:hint="eastAsia" w:ascii="仿宋_GB2312" w:hAnsi="仿宋_GB2312" w:cs="仿宋_GB2312"/>
          <w:color w:val="000000"/>
          <w:sz w:val="28"/>
          <w:szCs w:val="28"/>
          <w:highlight w:val="none"/>
          <w:lang w:val="en-US" w:eastAsia="zh-CN" w:bidi="ar-SA"/>
        </w:rPr>
        <w:t>第二十二条 本规定自2016年12月23日起施行。1990年5月25日中共中央印发的《关于县以上党和国家机关党员领导干部民主生活会的若干规定》同时废止。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【资料十五】来源：青春湖北2023年7月31日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中国共产党湖北省第十二届委员会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第四次全体会议公报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（2023年7月31日中国共产党湖北省第十二届委员会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第四次全体会议通过）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中国共产党湖北省第十二届委员会第四次全体会议，于2023年7月31日在武汉举行。出席全会的有省委委员78人，候补省委委员13人。有关方面负责同志和部分省第十二次党代会代表列席会议。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全会由省委常委会主持。全会听取和讨论了《湖北省深入学习贯彻习近平总书记关于长江经济带发展重要讲话和指示批示精神实施长江经济带发展战略情况的报告》。省委书记王蒙徽作了讲话。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全会指出，推动长江经济带发展，是以习近平同志为核心的党中央作出的重大决策，是关系党和国家事业发展全局的重大战略。党的十八大以来，习近平总书记一直心系长江经济带发展，亲自谋划、亲自部署、亲自推动长江经济带发展重大战略，多次深入长江沿线考察调研，多次作出重要指示批示，先后三次主持召开座谈会并发表重要讲话，系统回答了事关长江经济带发展的一系列重大理论和实践问题，为推动长江经济带发展掌舵领航、把脉定向，立下规矩、划定红线，推动长江经济带生态环境保护发生转折性变化、经济社会发展取得历史性成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全会强调，全省上下要深入学习领会习近平总书记关于长江经济带发展重要讲话和指示批示精神，将其作为推动长江经济带发展的根本遵循和行动指南，进一步增强抓好贯彻落实的思想自觉、政治自觉、行动自觉。必须从党和国家事业发展全局的高度，深刻认识推动长江经济带发展的重要意义。必须坚持共抓大保护、不搞大开发的战略导向，把修复长江生态环境摆在压倒性位置。必须牢牢把握高质量发展这个首要任务，积极探索生态优先、绿色发展的新路子。必须正确把握和处理好整体推进和重点突破、生态环境保护和经济发展、总体谋划和久久为功、破除旧动能和培育新动能、自身发展和协同发展等重大关系，以科学的方法论推动长江经济带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全会指出，湖北是长江径流里程最长的省份，是三峡工程库坝区和南水北调中线工程核心水源区所在地，是长江流域重要水源涵养地和国家重要生态屏障，肩负着确保“一江清水东流、一库净水北送”的重大政治责任。近年来，全省上下认真践行习近平生态文明思想，坚持把学习贯彻习近平总书记关于长江经济带发展的重要讲话和指示批示精神作为重要政治任务，与学习贯彻习近平总书记关于湖北工作的重要讲话和指示批示精神结合起来，整体把握、系统领会、一体落实。进一步统一思想认识，加强统筹谋划，编制实施流域综合治理和统筹发展规划纲要，推动共建共治共享，切实把习近平总书记殷殷嘱托转化为推动长江经济带高质量发展的强大动力和生动实践。坚持系统施策、标本兼治，打好污染防治攻坚战，统筹抓好问题整改，筑牢长江中游生态屏障，全省生态环境明显改善，荆楚大地天更蓝、山更绿、水更清。坚持降碳、减污、扩绿、增长协同推进，加快传统产业转型升级，以科技创新塑造发展新动能，打造新时代“九州通衢”，绿色低碳循环发展迈出坚实步伐。坚持统筹发展和安全、统筹城乡区域和资源环境、统筹国内国际两个市场两种资源，大力发展武汉、襄阳、宜荆荆三大都市圈，深入实施强县工程，健全协同治理机制，推动经济社会发展战略与国土空间布局相适应、相统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全会强调，要从新时代长江经济带湖北发展的生动实践中，深刻感悟习近平总书记对湖北的似海深情、如山厚爱，深刻感悟习近平新时代中国特色社会主义思想的真理力量、实践伟力。长江大保护之所以实现历史性转折性变化，湖北之所以能再现水清岸绿、江豚逐浪、麋鹿成群的生态美景，根本在于习近平总书记掌舵领航，根本在于习近平新时代中国特色社会主义思想科学指引。绿水青山就是金山银山，习近平总书记指出的生态优先、绿色发展之路不仅走得通，而且走得好、走得远，是贯彻新发展理念、构建新发展格局、推动高质量发展、推进中国式现代化的必由之路。我们必须更加深刻领悟“两个确立”的决定性意义，坚决做到“两个维护”，牢记嘱托、感恩奋进，以实际行动续写新时代长江经济带高质量发展湖北篇章，不负习近平总书记重托，不负湖北人民期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全会强调，要准确把握推动长江经济带发展面临的新形势新要求。推动高质量发展这个首要任务，要求我们加快转变发展理念、发展方式、发展路径，由追求规模和速度转变为更加注重质量和效益。构建新发展格局这个战略任务，要求我们加快推动经济从外源型增长转向内生型发展，在畅通国内国际双循环中承担更大责任、发挥更大作用。加快建设人与自然和谐共生的中国式现代化，要求我们以高品质生态环境支撑高质量发展，积极探索协同推进生态优先、绿色发展的新路子。同时，我省仍然存在水生态环境风险和水资源保障压力较大、长江黄金水道作用发挥不充分、绿色低碳转型发展任务较重、作为中部地区重要战略支点能级还不够强等薄弱环节和问题。要坚持问题导向、目标导向、结果导向，深入践行绿水青山就是金山银山的理念，正确把握高质量发展和高水平保护的关系，以实施长江经济带发展战略为抓手，充分发挥湖北区位、教育科技人才、产业等优势，加快建设人与自然和谐共生的美丽湖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全会强调，今年是全面贯彻党的二十大精神开局之年，是加快建设全国构建新发展格局先行区的关键之年。要以学习贯彻习近平新时代中国特色社会主义思想主题教育为契机，深入贯彻落实习近平总书记关于湖北工作的重要讲话和指示批示精神，以更高站位、更宽视野、更大力度谋划和推进长江经济带发展。一要坚持系统治理，深入推进长江大保护。加快构建“荆楚安澜”现代水网，完善防洪排涝体系，优化水资源配置。推进山水林田湖草系统治理，强化治山理水，加强协同联动，不断提高生态系统多样性、稳定性、持续性。坚持精准、科学、依法治污，推动污染防治在重点区域、重点领域、关键指标上实现新突破。二要守牢长江经济带绿色本底，加快绿色低碳转型。开展小流域综合治理试点，加快转变生产生活方式，努力实现生态美、产业强、百姓富。构建绿色低碳循环发展的经济体系，深入实施长江经济带降碳减污扩绿增长十大行动，推动城市和产业集中高质量发展。积极稳妥做好“双碳”工作，有序推进能耗双控向碳排放双控转变，加快打造全国碳市场核心枢纽。加强长江文化保护传承，讲好新时代长江故事，让长江优秀历史文化“活起来”。三要以四化同步发展为有效路径，推动长江经济带高质量发展。以五大优势产业的突破性发展带动产业转型升级、整体提升，着力构建现代化产业体系，打造世界级产业集群。深入实施创新驱动发展战略，推动科技体制机制创新，以“用”为导向搭建科技创新平台。推动武汉、襄阳、宜荆荆三大都市圈和武汉新城等重大牵引性、标志性项目早落地早见效，促进区域协调发展。深入实施强县工程，推进以县城为重要载体的就地城镇化和以县域为单元的城乡统筹发展。四要深化改革创新，完善推动长江经济带高质量发展的体制机制。以供应链体系建设为抓手，立足供应链、重构产业链、提升价值链，打造新时代“九州通衢”。以创新绿色低碳发展体制机制为重点，积极探索绿水青山就是金山银山的实践路径。以开展美好环境与幸福生活共同缔造为载体，推进社会治理体系和治理能力现代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全会强调，要加强涉长江经济带发展问题整改工作，对需要长期整改或存在普遍性、反复性的问题，一并建立台账，一体整改落实。各级党政主要负责人要扛起问题整改的第一责任，从讲政治的高度抓好落实，确保如期销号。各地各部门要举一反三、以点带面，从体制机制上破解难题，用改革创新的办法攻坚克难，加强综合治理、系统治理、源头治理，推动整改取得实实在在成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全会号召，全省各级党组织和广大党员干部要更加紧密地团结在以习近平同志为核心的党中央周围，以“功成不必在我”的境界和“功成必定有我”的担当，扎实推动长江经济带高质量发展，为加快建设全国构建新发展格局先行区、加快建成中部地区崛起重要战略支点、奋力谱写全面建设社会主义现代化国家荆楚篇章作出新的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【资料十六】来源：荆州市人民政府网2023年7月14日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简体" w:hAnsi="方正小标宋简体" w:eastAsia="方正小标宋简体" w:cs="方正小标宋简体"/>
          <w:color w:val="000000"/>
          <w:sz w:val="36"/>
          <w:szCs w:val="36"/>
          <w:highlight w:val="none"/>
          <w:lang w:val="en-US" w:eastAsia="zh-CN" w:bidi="ar-SA"/>
        </w:rPr>
        <w:t>中共荆州市委六届六次全体会议举行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7月13日，中国共产党荆州市第六届委员会第六次全体会议举行。全会的主要任务是，全面贯彻落实党的二十大精神，深入贯彻习近平总书记关于湖北工作的重要讲话和指示批示精神，认真贯彻落实省委书记王蒙徽在荆州调研时的讲话精神和省委专题会议精神，推进实施省、市《流域综合治理和统筹发展规划纲要》和县市区规划方案，审议通过《中共荆州市委、荆州市人民政府关于以实施规划纲要为总抓手 推动城市和产业集中高质量发展的实施意见》《中国共产党荆州市第六届委员会第六次全体会议决议》，坚持问题导向、目标导向、结果导向，找准工作切入点和突破口，真抓实干、团结拼搏，加快建设示范区、建功先行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全会由市委常委会主持。受市委常委会委托，市委书记吴锦就《实施意见（草案）》起草情况作了说明并讲话。市委副书记、市长周志红，市委副书记周向阳出席。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会议指出，《湖北省流域综合治理和统筹发展规划纲要》是一丝不苟贯彻落实习近平总书记关于湖北工作重要讲话和指示批示精神的制度性成果，是不折不扣贯彻落实党中央决策部署的纲领性文件，是国家所需、湖北所能、群众所盼、未来所向的系统性集成。要提高站位、对标对表，完整准确全面贯彻落实党中央决策部署和省委工作要求，准确把握《荆州市流域综合治理和统筹发展规划纲要》统一思想、提纲挈领的重要作用，准确把握以流域综合治理为基础推进四化同步发展的历史意义、实践意义，准确把握推动城市和产业集中高质量发展的内在逻辑、深远考量，以实施市《规划纲要》为总抓手，加快建设江汉平原高质量发展示范区，努力以一域之光为全局添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会议强调，要坚持同题共答、同轴共转，加快推进以流域综合治理为基础的四化同步发展，推动“规划图”变成“施工图”“实景图”，奋力绘就江汉平原百姓富和生态美有机统一、山水人城和谐共处的秀美画卷。要守底线，深入实施流域综合治理，因地制宜开展小流域综合治理试点，落实安全管控负面清单和经济社会发展正面清单，推动底线更加清晰、管控更加精准、发展更加高效。要稳基础，在农业生产、农业产业化、科技赋能、品牌建设等方面下功夫，加快农业现代化步伐，实现由农业大市向农业强市跨越。要强引擎，深化“存量变革”，加速“增量崛起”，谋求“变量突破”，加快新型工业化进程，带动提升“四化”支撑力、驱动力、融合度。要补短板，高水平共建宜荆荆都市圈，大力实施强县工程，加快培育特色小城镇，全面推进乡村振兴，构建统筹县城、乡镇、村庄的三级服务体系，加快推进以县城为重要载体的就地城镇化。要赋能量，加强信息基础设施建设，统筹推进数字产业化、产业数字化，实现信息化赋能高质量发展。要扬优势，发挥农业基础、沿江区位、历史文化、水乡古城特色等优势，主攻农产品交易与集散基地、大宗商品铁水联运枢纽、荆楚文化保护传承示范区、江汉平原生态宜居城市“四大功能目标”，为示范区建设夯基垒台、赋能引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会议强调，要按照“重构、聚集、融合、转型”的总体思路，坚持大处着眼、小处着手，加快推动城市和产业集中高质量发展。要重构空间结构，优化城市发展形态，加快构建“古今双轴”、“一主、两副、七个组团”的理想城市空间，推进组团式发展，不断增强人口吸引力、要素集聚力和产业承载力，切实提升中心城区首位度。要整合聚集资源，强化规划引领，结合古城功能疏解和人口疏散，加快荆州新城建设，全力打造城市主引擎。要聚焦优势产业，培育壮大农产品加工、纺织服装、智能装备、现代化工、特色文旅等“五大主导优势产业”，规划建设生产生活服务区，加快职住平衡步伐，推进产城融合发展。要坚持节约集约，开展批而未供、闲置土地、低效项目、“僵尸企业”专项治理三年行动，建立亩均效益评价管理长效机制，提升经济密度和投入产出效率，探索转型发展新路。县市要以中心城区为“参照蓝本”，聚焦“县城、园区、产业、交通”四个关键，科学谋划县域空间布局，促进生产空间集约高效、生活空间宜居适度、生态空间山清水秀，增强县域崛起内生动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会议强调，要坚持党建引领、传承荆州精神，营造真抓实干的发展气场和风清气正的政治生态。要旗帜鲜明讲政治，不断提高政治判断力、政治领悟力、政治执行力，不折不扣把党中央决策部署和省委工作要求落到实处。要坚持在干中学、学中干，加快转变思维方式、发展方式、工作方式，推动理念升级、思路升级、能力作风升级。要坚持项目为王、产业优先，把工作业绩体现在工程量、实物量、新产能上，夯实高质量发展的产业底盘和项目支撑。要传承和弘扬“荆州精神”，赓续历史荣光，扛牢时代使命，保持战略定力，争当拼搏者、奔跑者、奋斗者、贡献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会议号召，全市各级党组织和广大党员干部要更加紧密地团结在以习近平同志为核心的党中央周围，团结奋斗、攻坚克难，真抓实干、久久为功，扎实推进以流域综合治理为基础的四化同步发展，全力推动城市和产业集中高质量发展，为加快建设江汉平原高质量发展示范区作出新的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市委常委严冀钢、李水彬、刘辉文、杨永忠、周昌俊、金鹏，市委委员、候补委员出席会议。有关方面负责同志列席会议。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default" w:ascii="仿宋_GB2312" w:hAnsi="仿宋_GB2312" w:cs="仿宋_GB2312"/>
          <w:color w:val="000000"/>
          <w:sz w:val="28"/>
          <w:szCs w:val="28"/>
          <w:highlight w:val="none"/>
          <w:lang w:val="en-US" w:eastAsia="zh-CN" w:bidi="ar-SA"/>
        </w:rPr>
        <w:t>会上，公安县、沙市区、荆州经开区、市资规局、市经信局作表态发言。</w:t>
      </w: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黑体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kMTliZTExYmQyNzE0NTJlZTk3OTExZTU5NGIyZDg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21E7C7C"/>
    <w:rsid w:val="028C3827"/>
    <w:rsid w:val="06DA1066"/>
    <w:rsid w:val="070E27FE"/>
    <w:rsid w:val="08242ED9"/>
    <w:rsid w:val="097E1B1C"/>
    <w:rsid w:val="0A3640C2"/>
    <w:rsid w:val="0A830291"/>
    <w:rsid w:val="0AFF6424"/>
    <w:rsid w:val="0B0E0FA2"/>
    <w:rsid w:val="0BB92B92"/>
    <w:rsid w:val="0C566AD6"/>
    <w:rsid w:val="0CFF0D04"/>
    <w:rsid w:val="0D9C4EA1"/>
    <w:rsid w:val="0E693819"/>
    <w:rsid w:val="0FBC77F9"/>
    <w:rsid w:val="102B34B8"/>
    <w:rsid w:val="133A4713"/>
    <w:rsid w:val="13866278"/>
    <w:rsid w:val="164D4412"/>
    <w:rsid w:val="17E12212"/>
    <w:rsid w:val="183D5BAA"/>
    <w:rsid w:val="1A6E7377"/>
    <w:rsid w:val="1C131D9C"/>
    <w:rsid w:val="1CD85DEA"/>
    <w:rsid w:val="1D675D05"/>
    <w:rsid w:val="1E3113E9"/>
    <w:rsid w:val="1EA850C4"/>
    <w:rsid w:val="1FB80F3D"/>
    <w:rsid w:val="20AF3BE8"/>
    <w:rsid w:val="21D23A8A"/>
    <w:rsid w:val="220646A2"/>
    <w:rsid w:val="22667CBE"/>
    <w:rsid w:val="235978A2"/>
    <w:rsid w:val="244B011A"/>
    <w:rsid w:val="244B4DD8"/>
    <w:rsid w:val="24E753F8"/>
    <w:rsid w:val="25031B27"/>
    <w:rsid w:val="25DD4D84"/>
    <w:rsid w:val="26F2161F"/>
    <w:rsid w:val="27CC6E4B"/>
    <w:rsid w:val="28304227"/>
    <w:rsid w:val="283A2317"/>
    <w:rsid w:val="29B60C6F"/>
    <w:rsid w:val="2BC7075E"/>
    <w:rsid w:val="2C8E3C12"/>
    <w:rsid w:val="2DC07DFB"/>
    <w:rsid w:val="2E973484"/>
    <w:rsid w:val="2F776956"/>
    <w:rsid w:val="310C64B1"/>
    <w:rsid w:val="31510669"/>
    <w:rsid w:val="316C5948"/>
    <w:rsid w:val="318109B5"/>
    <w:rsid w:val="31B11AB5"/>
    <w:rsid w:val="321E2460"/>
    <w:rsid w:val="34357FFF"/>
    <w:rsid w:val="35736215"/>
    <w:rsid w:val="375105EC"/>
    <w:rsid w:val="37591082"/>
    <w:rsid w:val="39817F3B"/>
    <w:rsid w:val="3C9568F7"/>
    <w:rsid w:val="3D5B220A"/>
    <w:rsid w:val="3D6759D2"/>
    <w:rsid w:val="3D7C50A8"/>
    <w:rsid w:val="3DE8684F"/>
    <w:rsid w:val="3E7C08D8"/>
    <w:rsid w:val="3F52287D"/>
    <w:rsid w:val="40D21EC7"/>
    <w:rsid w:val="40F77B80"/>
    <w:rsid w:val="43E066F5"/>
    <w:rsid w:val="44513AB0"/>
    <w:rsid w:val="44E96F64"/>
    <w:rsid w:val="450C0D67"/>
    <w:rsid w:val="461110BF"/>
    <w:rsid w:val="465D13A3"/>
    <w:rsid w:val="47250661"/>
    <w:rsid w:val="48655F89"/>
    <w:rsid w:val="4A2A1B94"/>
    <w:rsid w:val="4A2A7AE8"/>
    <w:rsid w:val="4C52210E"/>
    <w:rsid w:val="4D5201D5"/>
    <w:rsid w:val="4E4D260C"/>
    <w:rsid w:val="4E9226A9"/>
    <w:rsid w:val="4FE70786"/>
    <w:rsid w:val="4FEC63D6"/>
    <w:rsid w:val="4FF23130"/>
    <w:rsid w:val="504F0E3F"/>
    <w:rsid w:val="511810D8"/>
    <w:rsid w:val="514D2B43"/>
    <w:rsid w:val="51C5671C"/>
    <w:rsid w:val="52F30F13"/>
    <w:rsid w:val="53FD5542"/>
    <w:rsid w:val="55BC6BDC"/>
    <w:rsid w:val="56CF7066"/>
    <w:rsid w:val="571D1821"/>
    <w:rsid w:val="57880F90"/>
    <w:rsid w:val="586B0F9E"/>
    <w:rsid w:val="5B6A17F7"/>
    <w:rsid w:val="5BBC5D34"/>
    <w:rsid w:val="5CBE001C"/>
    <w:rsid w:val="5D172BD2"/>
    <w:rsid w:val="5D4E7572"/>
    <w:rsid w:val="5F1A72E4"/>
    <w:rsid w:val="60992979"/>
    <w:rsid w:val="60B62814"/>
    <w:rsid w:val="619A14ED"/>
    <w:rsid w:val="620278ED"/>
    <w:rsid w:val="627C183B"/>
    <w:rsid w:val="63552CF2"/>
    <w:rsid w:val="63720E72"/>
    <w:rsid w:val="63EF052E"/>
    <w:rsid w:val="63FE7287"/>
    <w:rsid w:val="67312BBD"/>
    <w:rsid w:val="67982C74"/>
    <w:rsid w:val="695A01D3"/>
    <w:rsid w:val="6A43006D"/>
    <w:rsid w:val="6B460717"/>
    <w:rsid w:val="6C0134DD"/>
    <w:rsid w:val="6DCC3677"/>
    <w:rsid w:val="6F7A353D"/>
    <w:rsid w:val="70C64CF5"/>
    <w:rsid w:val="70E92F39"/>
    <w:rsid w:val="71F47640"/>
    <w:rsid w:val="753A1AF7"/>
    <w:rsid w:val="7895204F"/>
    <w:rsid w:val="7AAF0F69"/>
    <w:rsid w:val="7AD463A6"/>
    <w:rsid w:val="7D0F3580"/>
    <w:rsid w:val="7E7303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unhideWhenUsed/>
    <w:qFormat/>
    <w:uiPriority w:val="1"/>
  </w:style>
  <w:style w:type="table" w:default="1" w:styleId="12">
    <w:name w:val="Normal Table"/>
    <w:unhideWhenUsed/>
    <w:qFormat/>
    <w:uiPriority w:val="99"/>
    <w:tblPr>
      <w:tblStyle w:val="12"/>
      <w:tblCellMar>
        <w:top w:w="0" w:type="dxa"/>
        <w:left w:w="108" w:type="dxa"/>
        <w:bottom w:w="0" w:type="dxa"/>
        <w:right w:w="108" w:type="dxa"/>
      </w:tblCellMar>
    </w:tblPr>
  </w:style>
  <w:style w:type="paragraph" w:styleId="6">
    <w:name w:val="Body Text"/>
    <w:basedOn w:val="1"/>
    <w:link w:val="22"/>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unhideWhenUsed/>
    <w:qFormat/>
    <w:uiPriority w:val="99"/>
    <w:pPr>
      <w:ind w:left="100" w:leftChars="2500"/>
    </w:pPr>
  </w:style>
  <w:style w:type="paragraph" w:styleId="8">
    <w:name w:val="Balloon Text"/>
    <w:basedOn w:val="1"/>
    <w:link w:val="24"/>
    <w:unhideWhenUsed/>
    <w:qFormat/>
    <w:uiPriority w:val="99"/>
    <w:pPr>
      <w:spacing w:line="240" w:lineRule="auto"/>
    </w:pPr>
    <w:rPr>
      <w:sz w:val="18"/>
      <w:szCs w:val="18"/>
    </w:rPr>
  </w:style>
  <w:style w:type="paragraph" w:styleId="9">
    <w:name w:val="footer"/>
    <w:basedOn w:val="1"/>
    <w:link w:val="25"/>
    <w:unhideWhenUsed/>
    <w:qFormat/>
    <w:uiPriority w:val="99"/>
    <w:pPr>
      <w:tabs>
        <w:tab w:val="center" w:pos="4153"/>
        <w:tab w:val="right" w:pos="8306"/>
      </w:tabs>
      <w:snapToGrid w:val="0"/>
      <w:jc w:val="left"/>
    </w:pPr>
    <w:rPr>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qFormat/>
    <w:uiPriority w:val="22"/>
    <w:rPr>
      <w:b/>
      <w:bCs/>
    </w:rPr>
  </w:style>
  <w:style w:type="character" w:styleId="15">
    <w:name w:val="FollowedHyperlink"/>
    <w:basedOn w:val="13"/>
    <w:unhideWhenUsed/>
    <w:qFormat/>
    <w:uiPriority w:val="99"/>
    <w:rPr>
      <w:color w:val="800080"/>
      <w:u w:val="none"/>
    </w:rPr>
  </w:style>
  <w:style w:type="character" w:styleId="16">
    <w:name w:val="Emphasis"/>
    <w:basedOn w:val="13"/>
    <w:qFormat/>
    <w:uiPriority w:val="20"/>
    <w:rPr>
      <w:i/>
      <w:iCs/>
    </w:rPr>
  </w:style>
  <w:style w:type="character" w:styleId="17">
    <w:name w:val="Hyperlink"/>
    <w:basedOn w:val="13"/>
    <w:unhideWhenUsed/>
    <w:qFormat/>
    <w:uiPriority w:val="99"/>
    <w:rPr>
      <w:color w:val="0000FF"/>
      <w:u w:val="none"/>
    </w:rPr>
  </w:style>
  <w:style w:type="character" w:customStyle="1" w:styleId="18">
    <w:name w:val="标题 1 Char"/>
    <w:basedOn w:val="13"/>
    <w:link w:val="2"/>
    <w:qFormat/>
    <w:uiPriority w:val="9"/>
    <w:rPr>
      <w:rFonts w:ascii="宋体" w:hAnsi="宋体" w:eastAsia="宋体" w:cs="宋体"/>
      <w:b/>
      <w:bCs/>
      <w:kern w:val="36"/>
      <w:sz w:val="48"/>
      <w:szCs w:val="48"/>
    </w:rPr>
  </w:style>
  <w:style w:type="character" w:customStyle="1" w:styleId="19">
    <w:name w:val="标题 2 Char"/>
    <w:basedOn w:val="13"/>
    <w:link w:val="3"/>
    <w:semiHidden/>
    <w:qFormat/>
    <w:uiPriority w:val="9"/>
    <w:rPr>
      <w:rFonts w:ascii="Cambria" w:hAnsi="Cambria" w:eastAsia="宋体" w:cs="Times New Roman"/>
      <w:b/>
      <w:bCs/>
      <w:sz w:val="32"/>
      <w:szCs w:val="32"/>
    </w:rPr>
  </w:style>
  <w:style w:type="character" w:customStyle="1" w:styleId="20">
    <w:name w:val="标题 3 Char"/>
    <w:basedOn w:val="13"/>
    <w:link w:val="4"/>
    <w:semiHidden/>
    <w:qFormat/>
    <w:uiPriority w:val="9"/>
    <w:rPr>
      <w:rFonts w:ascii="等线" w:hAnsi="等线" w:eastAsia="仿宋_GB2312" w:cs="Times New Roman"/>
      <w:b/>
      <w:bCs/>
      <w:sz w:val="32"/>
      <w:szCs w:val="32"/>
    </w:rPr>
  </w:style>
  <w:style w:type="character" w:customStyle="1" w:styleId="21">
    <w:name w:val="标题 4 Char"/>
    <w:basedOn w:val="13"/>
    <w:link w:val="5"/>
    <w:semiHidden/>
    <w:qFormat/>
    <w:uiPriority w:val="9"/>
    <w:rPr>
      <w:rFonts w:ascii="Cambria" w:hAnsi="Cambria" w:eastAsia="宋体" w:cs="Times New Roman"/>
      <w:b/>
      <w:bCs/>
      <w:sz w:val="28"/>
      <w:szCs w:val="28"/>
    </w:rPr>
  </w:style>
  <w:style w:type="character" w:customStyle="1" w:styleId="22">
    <w:name w:val="正文文本 Char"/>
    <w:basedOn w:val="13"/>
    <w:link w:val="6"/>
    <w:qFormat/>
    <w:uiPriority w:val="1"/>
    <w:rPr>
      <w:rFonts w:ascii="宋体" w:hAnsi="宋体" w:eastAsia="宋体" w:cs="宋体"/>
      <w:kern w:val="0"/>
      <w:sz w:val="28"/>
      <w:szCs w:val="28"/>
      <w:lang w:val="zh-CN" w:bidi="zh-CN"/>
    </w:rPr>
  </w:style>
  <w:style w:type="character" w:customStyle="1" w:styleId="23">
    <w:name w:val="日期 Char"/>
    <w:basedOn w:val="13"/>
    <w:link w:val="7"/>
    <w:semiHidden/>
    <w:uiPriority w:val="99"/>
    <w:rPr>
      <w:rFonts w:ascii="等线" w:hAnsi="等线" w:eastAsia="仿宋_GB2312"/>
      <w:kern w:val="2"/>
      <w:sz w:val="28"/>
      <w:szCs w:val="22"/>
    </w:rPr>
  </w:style>
  <w:style w:type="character" w:customStyle="1" w:styleId="24">
    <w:name w:val="批注框文本 Char"/>
    <w:basedOn w:val="13"/>
    <w:link w:val="8"/>
    <w:semiHidden/>
    <w:qFormat/>
    <w:uiPriority w:val="99"/>
    <w:rPr>
      <w:rFonts w:ascii="等线" w:hAnsi="等线" w:eastAsia="仿宋_GB2312"/>
      <w:kern w:val="2"/>
      <w:sz w:val="18"/>
      <w:szCs w:val="18"/>
    </w:rPr>
  </w:style>
  <w:style w:type="character" w:customStyle="1" w:styleId="25">
    <w:name w:val="页脚 Char"/>
    <w:basedOn w:val="13"/>
    <w:link w:val="9"/>
    <w:qFormat/>
    <w:uiPriority w:val="99"/>
    <w:rPr>
      <w:sz w:val="18"/>
      <w:szCs w:val="18"/>
    </w:rPr>
  </w:style>
  <w:style w:type="character" w:customStyle="1" w:styleId="26">
    <w:name w:val="页眉 Char"/>
    <w:basedOn w:val="13"/>
    <w:link w:val="10"/>
    <w:qFormat/>
    <w:uiPriority w:val="99"/>
    <w:rPr>
      <w:sz w:val="18"/>
      <w:szCs w:val="18"/>
    </w:rPr>
  </w:style>
  <w:style w:type="paragraph" w:styleId="27">
    <w:name w:val="List Paragraph"/>
    <w:basedOn w:val="1"/>
    <w:unhideWhenUsed/>
    <w:qFormat/>
    <w:uiPriority w:val="1"/>
    <w:pPr>
      <w:ind w:firstLine="420"/>
    </w:pPr>
  </w:style>
  <w:style w:type="paragraph" w:customStyle="1" w:styleId="28">
    <w:name w:val="text_align-justify"/>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qFormat/>
    <w:uiPriority w:val="0"/>
  </w:style>
  <w:style w:type="character" w:customStyle="1" w:styleId="30">
    <w:name w:val="item-name1"/>
    <w:basedOn w:val="13"/>
    <w:qFormat/>
    <w:uiPriority w:val="0"/>
  </w:style>
  <w:style w:type="character" w:customStyle="1" w:styleId="31">
    <w:name w:val="item-name2"/>
    <w:basedOn w:val="13"/>
    <w:qFormat/>
    <w:uiPriority w:val="0"/>
  </w:style>
  <w:style w:type="character" w:customStyle="1" w:styleId="32">
    <w:name w:val="item-name3"/>
    <w:basedOn w:val="13"/>
    <w:qFormat/>
    <w:uiPriority w:val="0"/>
  </w:style>
  <w:style w:type="character" w:customStyle="1" w:styleId="33">
    <w:name w:val="pubdate-day"/>
    <w:basedOn w:val="13"/>
    <w:qFormat/>
    <w:uiPriority w:val="0"/>
    <w:rPr>
      <w:shd w:val="clear" w:color="auto" w:fill="F2F2F2"/>
    </w:rPr>
  </w:style>
  <w:style w:type="character" w:customStyle="1" w:styleId="34">
    <w:name w:val="pubdate-month"/>
    <w:basedOn w:val="13"/>
    <w:qFormat/>
    <w:uiPriority w:val="0"/>
    <w:rPr>
      <w:color w:val="FFFFFF"/>
      <w:sz w:val="24"/>
      <w:szCs w:val="24"/>
      <w:shd w:val="clear" w:color="auto" w:fill="CC0000"/>
    </w:rPr>
  </w:style>
  <w:style w:type="paragraph" w:customStyle="1" w:styleId="35">
    <w:name w:val="text_align-center"/>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qFormat/>
    <w:uiPriority w:val="0"/>
  </w:style>
  <w:style w:type="paragraph" w:customStyle="1" w:styleId="40">
    <w:name w:val="js_darkmode__4"/>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qFormat/>
    <w:uiPriority w:val="0"/>
  </w:style>
  <w:style w:type="paragraph" w:customStyle="1" w:styleId="42">
    <w:name w:val="js_darkmode__6"/>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qFormat/>
    <w:uiPriority w:val="0"/>
  </w:style>
  <w:style w:type="paragraph" w:customStyle="1" w:styleId="44">
    <w:name w:val="js_darkmode__8"/>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qFormat/>
    <w:uiPriority w:val="0"/>
  </w:style>
  <w:style w:type="paragraph" w:customStyle="1" w:styleId="46">
    <w:name w:val="js_darkmode__10"/>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qFormat/>
    <w:uiPriority w:val="0"/>
  </w:style>
  <w:style w:type="paragraph" w:customStyle="1" w:styleId="51">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27699</Words>
  <Characters>28287</Characters>
  <Lines>231</Lines>
  <Paragraphs>65</Paragraphs>
  <TotalTime>3</TotalTime>
  <ScaleCrop>false</ScaleCrop>
  <LinksUpToDate>false</LinksUpToDate>
  <CharactersWithSpaces>28646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2023-08-11T06:42:04Z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63915E812C524C17A0C24466B7D90A1F_13</vt:lpwstr>
  </property>
</Properties>
</file>